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1A16" w:rsidRDefault="00151A16" w:rsidP="00151A16">
      <w:pPr>
        <w:spacing w:line="560" w:lineRule="exact"/>
        <w:rPr>
          <w:rFonts w:ascii="黑体" w:eastAsia="黑体" w:hAnsi="黑体" w:hint="eastAsia"/>
          <w:sz w:val="32"/>
          <w:szCs w:val="32"/>
        </w:rPr>
      </w:pPr>
      <w:r w:rsidRPr="00151A16">
        <w:rPr>
          <w:rFonts w:ascii="黑体" w:eastAsia="黑体" w:hAnsi="黑体" w:hint="eastAsia"/>
          <w:sz w:val="32"/>
          <w:szCs w:val="32"/>
        </w:rPr>
        <w:t>附件1</w:t>
      </w:r>
    </w:p>
    <w:p w:rsidR="00151A16" w:rsidRDefault="00151A16" w:rsidP="00151A16">
      <w:pPr>
        <w:spacing w:line="560" w:lineRule="exact"/>
        <w:rPr>
          <w:rFonts w:ascii="黑体" w:eastAsia="黑体" w:hAnsi="黑体" w:hint="eastAsia"/>
          <w:sz w:val="32"/>
          <w:szCs w:val="32"/>
        </w:rPr>
      </w:pPr>
    </w:p>
    <w:p w:rsidR="00036C3B" w:rsidRPr="00C32960" w:rsidRDefault="002169B5" w:rsidP="00E35130">
      <w:pPr>
        <w:spacing w:line="560" w:lineRule="exact"/>
        <w:jc w:val="center"/>
        <w:rPr>
          <w:rFonts w:asciiTheme="majorEastAsia" w:eastAsiaTheme="majorEastAsia" w:hAnsiTheme="majorEastAsia"/>
          <w:b/>
          <w:sz w:val="44"/>
          <w:szCs w:val="44"/>
        </w:rPr>
      </w:pPr>
      <w:r>
        <w:rPr>
          <w:rFonts w:asciiTheme="majorEastAsia" w:eastAsiaTheme="majorEastAsia" w:hAnsiTheme="majorEastAsia" w:hint="eastAsia"/>
          <w:b/>
          <w:sz w:val="44"/>
          <w:szCs w:val="44"/>
        </w:rPr>
        <w:t>盐田区</w:t>
      </w:r>
      <w:r w:rsidR="00036C3B" w:rsidRPr="00C32960">
        <w:rPr>
          <w:rFonts w:asciiTheme="majorEastAsia" w:eastAsiaTheme="majorEastAsia" w:hAnsiTheme="majorEastAsia" w:hint="eastAsia"/>
          <w:b/>
          <w:sz w:val="44"/>
          <w:szCs w:val="44"/>
        </w:rPr>
        <w:t>人民政府重大行政决策程序规定</w:t>
      </w:r>
    </w:p>
    <w:p w:rsidR="00036C3B" w:rsidRPr="00CA065E" w:rsidRDefault="00CA065E" w:rsidP="00CA065E">
      <w:pPr>
        <w:spacing w:line="560" w:lineRule="exact"/>
        <w:jc w:val="center"/>
        <w:rPr>
          <w:rFonts w:ascii="楷体_GB2312" w:eastAsia="楷体_GB2312"/>
          <w:sz w:val="32"/>
          <w:szCs w:val="32"/>
        </w:rPr>
      </w:pPr>
      <w:r w:rsidRPr="00CA065E">
        <w:rPr>
          <w:rFonts w:ascii="楷体_GB2312" w:eastAsia="楷体_GB2312" w:hint="eastAsia"/>
          <w:sz w:val="32"/>
          <w:szCs w:val="32"/>
        </w:rPr>
        <w:t>（</w:t>
      </w:r>
      <w:r w:rsidR="00CB1FDF">
        <w:rPr>
          <w:rFonts w:ascii="楷体_GB2312" w:eastAsia="楷体_GB2312" w:hint="eastAsia"/>
          <w:sz w:val="32"/>
          <w:szCs w:val="32"/>
        </w:rPr>
        <w:t>征求意见稿</w:t>
      </w:r>
      <w:r w:rsidRPr="00CA065E">
        <w:rPr>
          <w:rFonts w:ascii="楷体_GB2312" w:eastAsia="楷体_GB2312" w:hint="eastAsia"/>
          <w:sz w:val="32"/>
          <w:szCs w:val="32"/>
        </w:rPr>
        <w:t>）</w:t>
      </w:r>
    </w:p>
    <w:p w:rsidR="00CA065E" w:rsidRPr="00CA065E" w:rsidRDefault="00CA065E" w:rsidP="00E3513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036C3B" w:rsidRPr="00C32960" w:rsidRDefault="00036C3B" w:rsidP="00E3513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C32960">
        <w:rPr>
          <w:rFonts w:ascii="仿宋_GB2312" w:eastAsia="仿宋_GB2312" w:hint="eastAsia"/>
          <w:sz w:val="32"/>
          <w:szCs w:val="32"/>
        </w:rPr>
        <w:t xml:space="preserve">第一条  </w:t>
      </w:r>
      <w:r w:rsidR="00A67582">
        <w:rPr>
          <w:rFonts w:ascii="仿宋_GB2312" w:eastAsia="仿宋_GB2312" w:hint="eastAsia"/>
          <w:sz w:val="32"/>
          <w:szCs w:val="32"/>
        </w:rPr>
        <w:t>为</w:t>
      </w:r>
      <w:r w:rsidR="003C6B91">
        <w:rPr>
          <w:rFonts w:ascii="仿宋_GB2312" w:eastAsia="仿宋_GB2312" w:hint="eastAsia"/>
          <w:sz w:val="32"/>
          <w:szCs w:val="32"/>
        </w:rPr>
        <w:t>规范政府重大行政决策行为，</w:t>
      </w:r>
      <w:r w:rsidRPr="00C32960">
        <w:rPr>
          <w:rFonts w:ascii="仿宋_GB2312" w:eastAsia="仿宋_GB2312" w:hint="eastAsia"/>
          <w:sz w:val="32"/>
          <w:szCs w:val="32"/>
        </w:rPr>
        <w:t>健全重大行政决策程序机制，保障</w:t>
      </w:r>
      <w:r w:rsidR="003C6B91">
        <w:rPr>
          <w:rFonts w:ascii="仿宋_GB2312" w:eastAsia="仿宋_GB2312" w:hint="eastAsia"/>
          <w:sz w:val="32"/>
          <w:szCs w:val="32"/>
        </w:rPr>
        <w:t>公民、法人和其他组织合法权益</w:t>
      </w:r>
      <w:r w:rsidRPr="00C32960">
        <w:rPr>
          <w:rFonts w:ascii="仿宋_GB2312" w:eastAsia="仿宋_GB2312" w:hint="eastAsia"/>
          <w:sz w:val="32"/>
          <w:szCs w:val="32"/>
        </w:rPr>
        <w:t>，根据《中华人民共和国地方各级人民代表大会和地方各级人民政府组织法》</w:t>
      </w:r>
      <w:r w:rsidR="00E51249" w:rsidRPr="00E51249">
        <w:rPr>
          <w:rFonts w:ascii="仿宋_GB2312" w:eastAsia="仿宋_GB2312" w:hint="eastAsia"/>
          <w:sz w:val="32"/>
          <w:szCs w:val="32"/>
        </w:rPr>
        <w:t>《深圳市人民政府重大行政决策程序规定》</w:t>
      </w:r>
      <w:r w:rsidRPr="00C32960">
        <w:rPr>
          <w:rFonts w:ascii="仿宋_GB2312" w:eastAsia="仿宋_GB2312" w:hint="eastAsia"/>
          <w:sz w:val="32"/>
          <w:szCs w:val="32"/>
        </w:rPr>
        <w:t>，结合</w:t>
      </w:r>
      <w:r w:rsidR="00E51249">
        <w:rPr>
          <w:rFonts w:ascii="仿宋_GB2312" w:eastAsia="仿宋_GB2312" w:hint="eastAsia"/>
          <w:sz w:val="32"/>
          <w:szCs w:val="32"/>
        </w:rPr>
        <w:t>我区</w:t>
      </w:r>
      <w:r w:rsidRPr="00C32960">
        <w:rPr>
          <w:rFonts w:ascii="仿宋_GB2312" w:eastAsia="仿宋_GB2312" w:hint="eastAsia"/>
          <w:sz w:val="32"/>
          <w:szCs w:val="32"/>
        </w:rPr>
        <w:t>实际，制定本规定。</w:t>
      </w:r>
    </w:p>
    <w:p w:rsidR="00036C3B" w:rsidRPr="00C32960" w:rsidRDefault="00036C3B" w:rsidP="00E3513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C32960">
        <w:rPr>
          <w:rFonts w:ascii="仿宋_GB2312" w:eastAsia="仿宋_GB2312" w:hint="eastAsia"/>
          <w:sz w:val="32"/>
          <w:szCs w:val="32"/>
        </w:rPr>
        <w:t xml:space="preserve">第二条  </w:t>
      </w:r>
      <w:r w:rsidR="00981D70">
        <w:rPr>
          <w:rFonts w:ascii="仿宋_GB2312" w:eastAsia="仿宋_GB2312" w:hint="eastAsia"/>
          <w:sz w:val="32"/>
          <w:szCs w:val="32"/>
        </w:rPr>
        <w:t>盐田区</w:t>
      </w:r>
      <w:r w:rsidRPr="00C32960">
        <w:rPr>
          <w:rFonts w:ascii="仿宋_GB2312" w:eastAsia="仿宋_GB2312" w:hint="eastAsia"/>
          <w:sz w:val="32"/>
          <w:szCs w:val="32"/>
        </w:rPr>
        <w:t>人民政府（以下简称</w:t>
      </w:r>
      <w:r w:rsidR="00981D70">
        <w:rPr>
          <w:rFonts w:ascii="仿宋_GB2312" w:eastAsia="仿宋_GB2312" w:hint="eastAsia"/>
          <w:sz w:val="32"/>
          <w:szCs w:val="32"/>
        </w:rPr>
        <w:t>区</w:t>
      </w:r>
      <w:r w:rsidRPr="00C32960">
        <w:rPr>
          <w:rFonts w:ascii="仿宋_GB2312" w:eastAsia="仿宋_GB2312" w:hint="eastAsia"/>
          <w:sz w:val="32"/>
          <w:szCs w:val="32"/>
        </w:rPr>
        <w:t>政府）重大行政决策程序适用本规定。</w:t>
      </w:r>
    </w:p>
    <w:p w:rsidR="00036C3B" w:rsidRPr="00C32960" w:rsidRDefault="00036C3B" w:rsidP="00E3513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C32960">
        <w:rPr>
          <w:rFonts w:ascii="仿宋_GB2312" w:eastAsia="仿宋_GB2312" w:hint="eastAsia"/>
          <w:sz w:val="32"/>
          <w:szCs w:val="32"/>
        </w:rPr>
        <w:t>立法、城市规划、土地利用总体规划、土地和房屋的征收与补偿、政府定价、地方标准制定、突发事件应对等相关法律、法规、规章另有决策程序规定的事项，适用相关法律、法规和规章的规定。</w:t>
      </w:r>
    </w:p>
    <w:p w:rsidR="00036C3B" w:rsidRPr="00C32960" w:rsidRDefault="00036C3B" w:rsidP="00E3513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C32960">
        <w:rPr>
          <w:rFonts w:ascii="仿宋_GB2312" w:eastAsia="仿宋_GB2312" w:hint="eastAsia"/>
          <w:sz w:val="32"/>
          <w:szCs w:val="32"/>
        </w:rPr>
        <w:t>第三条  本规定适用于</w:t>
      </w:r>
      <w:r w:rsidR="00981D70">
        <w:rPr>
          <w:rFonts w:ascii="仿宋_GB2312" w:eastAsia="仿宋_GB2312" w:hint="eastAsia"/>
          <w:sz w:val="32"/>
          <w:szCs w:val="32"/>
        </w:rPr>
        <w:t>区</w:t>
      </w:r>
      <w:r w:rsidRPr="00C32960">
        <w:rPr>
          <w:rFonts w:ascii="仿宋_GB2312" w:eastAsia="仿宋_GB2312" w:hint="eastAsia"/>
          <w:sz w:val="32"/>
          <w:szCs w:val="32"/>
        </w:rPr>
        <w:t xml:space="preserve">政府的下列重大行政决策事项: </w:t>
      </w:r>
    </w:p>
    <w:p w:rsidR="00036C3B" w:rsidRPr="00C32960" w:rsidRDefault="00981D70" w:rsidP="00E3513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（一）贯彻落实国家、广东省和深圳市</w:t>
      </w:r>
      <w:r w:rsidR="00036C3B" w:rsidRPr="00C32960">
        <w:rPr>
          <w:rFonts w:ascii="仿宋_GB2312" w:eastAsia="仿宋_GB2312" w:hint="eastAsia"/>
          <w:sz w:val="32"/>
          <w:szCs w:val="32"/>
        </w:rPr>
        <w:t>重大决定和部署的实施意见；</w:t>
      </w:r>
    </w:p>
    <w:p w:rsidR="00036C3B" w:rsidRPr="00C32960" w:rsidRDefault="00036C3B" w:rsidP="00E3513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C32960">
        <w:rPr>
          <w:rFonts w:ascii="仿宋_GB2312" w:eastAsia="仿宋_GB2312" w:hint="eastAsia"/>
          <w:sz w:val="32"/>
          <w:szCs w:val="32"/>
        </w:rPr>
        <w:t>（二）国民经济和社会发展规划、年度计划的编制和重大变更；</w:t>
      </w:r>
    </w:p>
    <w:p w:rsidR="00036C3B" w:rsidRPr="00C32960" w:rsidRDefault="00036C3B" w:rsidP="00E3513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C32960">
        <w:rPr>
          <w:rFonts w:ascii="仿宋_GB2312" w:eastAsia="仿宋_GB2312" w:hint="eastAsia"/>
          <w:sz w:val="32"/>
          <w:szCs w:val="32"/>
        </w:rPr>
        <w:t>（三）行政管理体制改革与社会管理体制创新等重大政策的制定；</w:t>
      </w:r>
    </w:p>
    <w:p w:rsidR="00036C3B" w:rsidRPr="00C32960" w:rsidRDefault="00036C3B" w:rsidP="00E3513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C32960">
        <w:rPr>
          <w:rFonts w:ascii="仿宋_GB2312" w:eastAsia="仿宋_GB2312" w:hint="eastAsia"/>
          <w:sz w:val="32"/>
          <w:szCs w:val="32"/>
        </w:rPr>
        <w:lastRenderedPageBreak/>
        <w:t>（四）财政预算的编制和重大调整；</w:t>
      </w:r>
    </w:p>
    <w:p w:rsidR="00036C3B" w:rsidRPr="00C32960" w:rsidRDefault="00036C3B" w:rsidP="00E3513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C32960">
        <w:rPr>
          <w:rFonts w:ascii="仿宋_GB2312" w:eastAsia="仿宋_GB2312" w:hint="eastAsia"/>
          <w:sz w:val="32"/>
          <w:szCs w:val="32"/>
        </w:rPr>
        <w:t>（五）社会保障、医疗、教育、公共交通和环境保护等方面重大政策的制定和调整；</w:t>
      </w:r>
    </w:p>
    <w:p w:rsidR="00036C3B" w:rsidRPr="00C32960" w:rsidRDefault="00036C3B" w:rsidP="00E3513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C32960">
        <w:rPr>
          <w:rFonts w:ascii="仿宋_GB2312" w:eastAsia="仿宋_GB2312" w:hint="eastAsia"/>
          <w:sz w:val="32"/>
          <w:szCs w:val="32"/>
        </w:rPr>
        <w:t>（六）</w:t>
      </w:r>
      <w:r w:rsidR="004C0241">
        <w:rPr>
          <w:rFonts w:ascii="仿宋_GB2312" w:eastAsia="仿宋_GB2312" w:hint="eastAsia"/>
          <w:sz w:val="32"/>
          <w:szCs w:val="32"/>
        </w:rPr>
        <w:t>区</w:t>
      </w:r>
      <w:r w:rsidRPr="00C32960">
        <w:rPr>
          <w:rFonts w:ascii="仿宋_GB2312" w:eastAsia="仿宋_GB2312" w:hint="eastAsia"/>
          <w:sz w:val="32"/>
          <w:szCs w:val="32"/>
        </w:rPr>
        <w:t>政府重大投资和建设项目的确定；</w:t>
      </w:r>
    </w:p>
    <w:p w:rsidR="00036C3B" w:rsidRPr="00C32960" w:rsidRDefault="00036C3B" w:rsidP="00E3513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C32960">
        <w:rPr>
          <w:rFonts w:ascii="仿宋_GB2312" w:eastAsia="仿宋_GB2312" w:hint="eastAsia"/>
          <w:sz w:val="32"/>
          <w:szCs w:val="32"/>
        </w:rPr>
        <w:t>（七）</w:t>
      </w:r>
      <w:r w:rsidR="002D5ED3">
        <w:rPr>
          <w:rFonts w:ascii="仿宋_GB2312" w:eastAsia="仿宋_GB2312" w:hint="eastAsia"/>
          <w:sz w:val="32"/>
          <w:szCs w:val="32"/>
        </w:rPr>
        <w:t>区</w:t>
      </w:r>
      <w:r w:rsidRPr="00C32960">
        <w:rPr>
          <w:rFonts w:ascii="仿宋_GB2312" w:eastAsia="仿宋_GB2312" w:hint="eastAsia"/>
          <w:sz w:val="32"/>
          <w:szCs w:val="32"/>
        </w:rPr>
        <w:t>级国企重大改革发展事项的确定；</w:t>
      </w:r>
    </w:p>
    <w:p w:rsidR="00036C3B" w:rsidRPr="00C32960" w:rsidRDefault="00036C3B" w:rsidP="00E3513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C32960">
        <w:rPr>
          <w:rFonts w:ascii="仿宋_GB2312" w:eastAsia="仿宋_GB2312" w:hint="eastAsia"/>
          <w:sz w:val="32"/>
          <w:szCs w:val="32"/>
        </w:rPr>
        <w:t>（八）其他重大行政决策事项。</w:t>
      </w:r>
    </w:p>
    <w:p w:rsidR="00036C3B" w:rsidRPr="00C32960" w:rsidRDefault="00036C3B" w:rsidP="00E3513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C32960">
        <w:rPr>
          <w:rFonts w:ascii="仿宋_GB2312" w:eastAsia="仿宋_GB2312" w:hint="eastAsia"/>
          <w:sz w:val="32"/>
          <w:szCs w:val="32"/>
        </w:rPr>
        <w:t>具体决策事项由</w:t>
      </w:r>
      <w:r w:rsidR="002D5ED3">
        <w:rPr>
          <w:rFonts w:ascii="仿宋_GB2312" w:eastAsia="仿宋_GB2312" w:hint="eastAsia"/>
          <w:sz w:val="32"/>
          <w:szCs w:val="32"/>
        </w:rPr>
        <w:t>区</w:t>
      </w:r>
      <w:r w:rsidRPr="00C32960">
        <w:rPr>
          <w:rFonts w:ascii="仿宋_GB2312" w:eastAsia="仿宋_GB2312" w:hint="eastAsia"/>
          <w:sz w:val="32"/>
          <w:szCs w:val="32"/>
        </w:rPr>
        <w:t>政府根据前款规定并结合决策中的相关因素确定；根据实际需要，</w:t>
      </w:r>
      <w:r w:rsidR="002D5ED3">
        <w:rPr>
          <w:rFonts w:ascii="仿宋_GB2312" w:eastAsia="仿宋_GB2312" w:hint="eastAsia"/>
          <w:sz w:val="32"/>
          <w:szCs w:val="32"/>
        </w:rPr>
        <w:t>区</w:t>
      </w:r>
      <w:r w:rsidRPr="00C32960">
        <w:rPr>
          <w:rFonts w:ascii="仿宋_GB2312" w:eastAsia="仿宋_GB2312" w:hint="eastAsia"/>
          <w:sz w:val="32"/>
          <w:szCs w:val="32"/>
        </w:rPr>
        <w:t>政府可以制订重大行政决策事项目录，向社会公布。</w:t>
      </w:r>
    </w:p>
    <w:p w:rsidR="00036C3B" w:rsidRPr="00C32960" w:rsidRDefault="00036C3B" w:rsidP="00E3513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C32960">
        <w:rPr>
          <w:rFonts w:ascii="仿宋_GB2312" w:eastAsia="仿宋_GB2312" w:hint="eastAsia"/>
          <w:sz w:val="32"/>
          <w:szCs w:val="32"/>
        </w:rPr>
        <w:t>经</w:t>
      </w:r>
      <w:r w:rsidR="002D5ED3">
        <w:rPr>
          <w:rFonts w:ascii="仿宋_GB2312" w:eastAsia="仿宋_GB2312" w:hint="eastAsia"/>
          <w:sz w:val="32"/>
          <w:szCs w:val="32"/>
        </w:rPr>
        <w:t>区政府</w:t>
      </w:r>
      <w:r w:rsidRPr="00C32960">
        <w:rPr>
          <w:rFonts w:ascii="仿宋_GB2312" w:eastAsia="仿宋_GB2312" w:hint="eastAsia"/>
          <w:sz w:val="32"/>
          <w:szCs w:val="32"/>
        </w:rPr>
        <w:t>确定以及纳入</w:t>
      </w:r>
      <w:r w:rsidR="002D5ED3">
        <w:rPr>
          <w:rFonts w:ascii="仿宋_GB2312" w:eastAsia="仿宋_GB2312" w:hint="eastAsia"/>
          <w:sz w:val="32"/>
          <w:szCs w:val="32"/>
        </w:rPr>
        <w:t>区</w:t>
      </w:r>
      <w:r w:rsidRPr="00C32960">
        <w:rPr>
          <w:rFonts w:ascii="仿宋_GB2312" w:eastAsia="仿宋_GB2312" w:hint="eastAsia"/>
          <w:sz w:val="32"/>
          <w:szCs w:val="32"/>
        </w:rPr>
        <w:t>政府重大行政决策事项目录的</w:t>
      </w:r>
      <w:r w:rsidR="002D5ED3">
        <w:rPr>
          <w:rFonts w:ascii="仿宋_GB2312" w:eastAsia="仿宋_GB2312" w:hint="eastAsia"/>
          <w:sz w:val="32"/>
          <w:szCs w:val="32"/>
        </w:rPr>
        <w:t>区</w:t>
      </w:r>
      <w:r w:rsidRPr="00C32960">
        <w:rPr>
          <w:rFonts w:ascii="仿宋_GB2312" w:eastAsia="仿宋_GB2312" w:hint="eastAsia"/>
          <w:sz w:val="32"/>
          <w:szCs w:val="32"/>
        </w:rPr>
        <w:t>政府重大行政决策，应当遵循本规定的程序。</w:t>
      </w:r>
    </w:p>
    <w:p w:rsidR="00036C3B" w:rsidRPr="00C32960" w:rsidRDefault="00036C3B" w:rsidP="00E3513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C32960">
        <w:rPr>
          <w:rFonts w:ascii="仿宋_GB2312" w:eastAsia="仿宋_GB2312" w:hint="eastAsia"/>
          <w:sz w:val="32"/>
          <w:szCs w:val="32"/>
        </w:rPr>
        <w:t xml:space="preserve">第四条  </w:t>
      </w:r>
      <w:r w:rsidR="00FD1589">
        <w:rPr>
          <w:rFonts w:ascii="仿宋_GB2312" w:eastAsia="仿宋_GB2312" w:hint="eastAsia"/>
          <w:sz w:val="32"/>
          <w:szCs w:val="32"/>
        </w:rPr>
        <w:t>区</w:t>
      </w:r>
      <w:r w:rsidRPr="00C32960">
        <w:rPr>
          <w:rFonts w:ascii="仿宋_GB2312" w:eastAsia="仿宋_GB2312" w:hint="eastAsia"/>
          <w:sz w:val="32"/>
          <w:szCs w:val="32"/>
        </w:rPr>
        <w:t>政府重大行政决策坚持科学、民主、合法的原则，遵循公众参与、专家论证、风险评估、合法性审查和集体讨论决定的程序。</w:t>
      </w:r>
    </w:p>
    <w:p w:rsidR="00036C3B" w:rsidRPr="00C32960" w:rsidRDefault="00036C3B" w:rsidP="00E3513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C32960">
        <w:rPr>
          <w:rFonts w:ascii="仿宋_GB2312" w:eastAsia="仿宋_GB2312" w:hint="eastAsia"/>
          <w:sz w:val="32"/>
          <w:szCs w:val="32"/>
        </w:rPr>
        <w:t>第五条  承办部门负责调研、起草</w:t>
      </w:r>
      <w:r w:rsidR="00FD1589">
        <w:rPr>
          <w:rFonts w:ascii="仿宋_GB2312" w:eastAsia="仿宋_GB2312" w:hint="eastAsia"/>
          <w:sz w:val="32"/>
          <w:szCs w:val="32"/>
        </w:rPr>
        <w:t>区</w:t>
      </w:r>
      <w:r w:rsidRPr="00C32960">
        <w:rPr>
          <w:rFonts w:ascii="仿宋_GB2312" w:eastAsia="仿宋_GB2312" w:hint="eastAsia"/>
          <w:sz w:val="32"/>
          <w:szCs w:val="32"/>
        </w:rPr>
        <w:t xml:space="preserve">政府重大行政决策草案，并开展公众参与、专家论证和风险评估工作。 </w:t>
      </w:r>
    </w:p>
    <w:p w:rsidR="00036C3B" w:rsidRPr="00C32960" w:rsidRDefault="00FD1589" w:rsidP="00E3513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区</w:t>
      </w:r>
      <w:r w:rsidR="00036C3B" w:rsidRPr="00C32960">
        <w:rPr>
          <w:rFonts w:ascii="仿宋_GB2312" w:eastAsia="仿宋_GB2312" w:hint="eastAsia"/>
          <w:sz w:val="32"/>
          <w:szCs w:val="32"/>
        </w:rPr>
        <w:t>政府法制机构负责</w:t>
      </w:r>
      <w:r w:rsidR="00D77520">
        <w:rPr>
          <w:rFonts w:ascii="仿宋_GB2312" w:eastAsia="仿宋_GB2312" w:hint="eastAsia"/>
          <w:sz w:val="32"/>
          <w:szCs w:val="32"/>
        </w:rPr>
        <w:t>区</w:t>
      </w:r>
      <w:r w:rsidR="00036C3B" w:rsidRPr="00C32960">
        <w:rPr>
          <w:rFonts w:ascii="仿宋_GB2312" w:eastAsia="仿宋_GB2312" w:hint="eastAsia"/>
          <w:sz w:val="32"/>
          <w:szCs w:val="32"/>
        </w:rPr>
        <w:t>政府重大行政决策的合法性审查工作。</w:t>
      </w:r>
    </w:p>
    <w:p w:rsidR="00036C3B" w:rsidRPr="00C32960" w:rsidRDefault="00FD1589" w:rsidP="00E3513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区</w:t>
      </w:r>
      <w:r w:rsidR="00036C3B" w:rsidRPr="00C32960">
        <w:rPr>
          <w:rFonts w:ascii="仿宋_GB2312" w:eastAsia="仿宋_GB2312" w:hint="eastAsia"/>
          <w:sz w:val="32"/>
          <w:szCs w:val="32"/>
        </w:rPr>
        <w:t>政府重大行政决策事项由</w:t>
      </w:r>
      <w:r w:rsidR="00D77520">
        <w:rPr>
          <w:rFonts w:ascii="仿宋_GB2312" w:eastAsia="仿宋_GB2312" w:hint="eastAsia"/>
          <w:sz w:val="32"/>
          <w:szCs w:val="32"/>
        </w:rPr>
        <w:t>区</w:t>
      </w:r>
      <w:r w:rsidR="00036C3B" w:rsidRPr="00C32960">
        <w:rPr>
          <w:rFonts w:ascii="仿宋_GB2312" w:eastAsia="仿宋_GB2312" w:hint="eastAsia"/>
          <w:sz w:val="32"/>
          <w:szCs w:val="32"/>
        </w:rPr>
        <w:t>政府全体会议或</w:t>
      </w:r>
      <w:r>
        <w:rPr>
          <w:rFonts w:ascii="仿宋_GB2312" w:eastAsia="仿宋_GB2312" w:hint="eastAsia"/>
          <w:sz w:val="32"/>
          <w:szCs w:val="32"/>
        </w:rPr>
        <w:t>区</w:t>
      </w:r>
      <w:r w:rsidR="00036C3B" w:rsidRPr="00C32960">
        <w:rPr>
          <w:rFonts w:ascii="仿宋_GB2312" w:eastAsia="仿宋_GB2312" w:hint="eastAsia"/>
          <w:sz w:val="32"/>
          <w:szCs w:val="32"/>
        </w:rPr>
        <w:t>政府常务会议讨论决定。</w:t>
      </w:r>
    </w:p>
    <w:p w:rsidR="00036C3B" w:rsidRPr="00C32960" w:rsidRDefault="00036C3B" w:rsidP="00E3513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C32960">
        <w:rPr>
          <w:rFonts w:ascii="仿宋_GB2312" w:eastAsia="仿宋_GB2312" w:hint="eastAsia"/>
          <w:sz w:val="32"/>
          <w:szCs w:val="32"/>
        </w:rPr>
        <w:t>实施部门负责</w:t>
      </w:r>
      <w:r w:rsidR="00FD1589">
        <w:rPr>
          <w:rFonts w:ascii="仿宋_GB2312" w:eastAsia="仿宋_GB2312" w:hint="eastAsia"/>
          <w:sz w:val="32"/>
          <w:szCs w:val="32"/>
        </w:rPr>
        <w:t>区</w:t>
      </w:r>
      <w:r w:rsidRPr="00C32960">
        <w:rPr>
          <w:rFonts w:ascii="仿宋_GB2312" w:eastAsia="仿宋_GB2312" w:hint="eastAsia"/>
          <w:sz w:val="32"/>
          <w:szCs w:val="32"/>
        </w:rPr>
        <w:t>政府重大行政决策事项的实施和后评估工作。</w:t>
      </w:r>
    </w:p>
    <w:p w:rsidR="00036C3B" w:rsidRPr="00C32960" w:rsidRDefault="00036C3B" w:rsidP="00E3513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C32960">
        <w:rPr>
          <w:rFonts w:ascii="仿宋_GB2312" w:eastAsia="仿宋_GB2312" w:hint="eastAsia"/>
          <w:sz w:val="32"/>
          <w:szCs w:val="32"/>
        </w:rPr>
        <w:t>第六条  承办部门在调研、起草</w:t>
      </w:r>
      <w:r w:rsidR="00FD1589">
        <w:rPr>
          <w:rFonts w:ascii="仿宋_GB2312" w:eastAsia="仿宋_GB2312" w:hint="eastAsia"/>
          <w:sz w:val="32"/>
          <w:szCs w:val="32"/>
        </w:rPr>
        <w:t>区</w:t>
      </w:r>
      <w:r w:rsidRPr="00C32960">
        <w:rPr>
          <w:rFonts w:ascii="仿宋_GB2312" w:eastAsia="仿宋_GB2312" w:hint="eastAsia"/>
          <w:sz w:val="32"/>
          <w:szCs w:val="32"/>
        </w:rPr>
        <w:t>政府重大行政决策草案过程中，应当听取有关行政机关、企事业单位、人民</w:t>
      </w:r>
      <w:r w:rsidRPr="00C32960">
        <w:rPr>
          <w:rFonts w:ascii="仿宋_GB2312" w:eastAsia="仿宋_GB2312" w:hint="eastAsia"/>
          <w:sz w:val="32"/>
          <w:szCs w:val="32"/>
        </w:rPr>
        <w:lastRenderedPageBreak/>
        <w:t xml:space="preserve">团体以及社会组织的意见，并广泛征求人大代表、政协委员、专家学者以及社会公众的意见。 </w:t>
      </w:r>
    </w:p>
    <w:p w:rsidR="001C412A" w:rsidRDefault="00036C3B" w:rsidP="001C412A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C32960">
        <w:rPr>
          <w:rFonts w:ascii="仿宋_GB2312" w:eastAsia="仿宋_GB2312" w:hint="eastAsia"/>
          <w:sz w:val="32"/>
          <w:szCs w:val="32"/>
        </w:rPr>
        <w:t>征求意见可以采取书面征求意见、座谈会、协商会、听证会、公开征求社会公众意见等多种方式。征求意见的采纳情况应当按规定及时反馈给相关单位和个人。</w:t>
      </w:r>
      <w:r w:rsidR="001C412A">
        <w:rPr>
          <w:rFonts w:ascii="仿宋_GB2312" w:eastAsia="仿宋_GB2312" w:hint="eastAsia"/>
          <w:sz w:val="32"/>
          <w:szCs w:val="32"/>
        </w:rPr>
        <w:t>公开征求社会</w:t>
      </w:r>
      <w:r w:rsidR="001D6AA0">
        <w:rPr>
          <w:rFonts w:ascii="仿宋_GB2312" w:eastAsia="仿宋_GB2312" w:hint="eastAsia"/>
          <w:sz w:val="32"/>
          <w:szCs w:val="32"/>
        </w:rPr>
        <w:t>公众意见</w:t>
      </w:r>
      <w:r w:rsidR="001C412A">
        <w:rPr>
          <w:rFonts w:ascii="仿宋_GB2312" w:eastAsia="仿宋_GB2312" w:hint="eastAsia"/>
          <w:sz w:val="32"/>
          <w:szCs w:val="32"/>
        </w:rPr>
        <w:t>的时间不得少于10个工作日。</w:t>
      </w:r>
    </w:p>
    <w:p w:rsidR="00036C3B" w:rsidRPr="00C32960" w:rsidRDefault="00036C3B" w:rsidP="00E3513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C32960">
        <w:rPr>
          <w:rFonts w:ascii="仿宋_GB2312" w:eastAsia="仿宋_GB2312" w:hint="eastAsia"/>
          <w:sz w:val="32"/>
          <w:szCs w:val="32"/>
        </w:rPr>
        <w:t>第七条  承办部门就</w:t>
      </w:r>
      <w:r w:rsidR="00FD1589">
        <w:rPr>
          <w:rFonts w:ascii="仿宋_GB2312" w:eastAsia="仿宋_GB2312" w:hint="eastAsia"/>
          <w:sz w:val="32"/>
          <w:szCs w:val="32"/>
        </w:rPr>
        <w:t>区</w:t>
      </w:r>
      <w:r w:rsidRPr="00C32960">
        <w:rPr>
          <w:rFonts w:ascii="仿宋_GB2312" w:eastAsia="仿宋_GB2312" w:hint="eastAsia"/>
          <w:sz w:val="32"/>
          <w:szCs w:val="32"/>
        </w:rPr>
        <w:t>政府重大行政决策事项形成方案后，应当按照</w:t>
      </w:r>
      <w:r w:rsidR="00FD1589">
        <w:rPr>
          <w:rFonts w:ascii="仿宋_GB2312" w:eastAsia="仿宋_GB2312" w:hint="eastAsia"/>
          <w:sz w:val="32"/>
          <w:szCs w:val="32"/>
        </w:rPr>
        <w:t>区</w:t>
      </w:r>
      <w:r w:rsidRPr="00C32960">
        <w:rPr>
          <w:rFonts w:ascii="仿宋_GB2312" w:eastAsia="仿宋_GB2312" w:hint="eastAsia"/>
          <w:sz w:val="32"/>
          <w:szCs w:val="32"/>
        </w:rPr>
        <w:t>政府重大决策公示的相关规定向社会公示。</w:t>
      </w:r>
    </w:p>
    <w:p w:rsidR="00036C3B" w:rsidRPr="00C32960" w:rsidRDefault="00036C3B" w:rsidP="00E3513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C32960">
        <w:rPr>
          <w:rFonts w:ascii="仿宋_GB2312" w:eastAsia="仿宋_GB2312" w:hint="eastAsia"/>
          <w:sz w:val="32"/>
          <w:szCs w:val="32"/>
        </w:rPr>
        <w:t xml:space="preserve">第八条  </w:t>
      </w:r>
      <w:r w:rsidR="00FD1589">
        <w:rPr>
          <w:rFonts w:ascii="仿宋_GB2312" w:eastAsia="仿宋_GB2312" w:hint="eastAsia"/>
          <w:sz w:val="32"/>
          <w:szCs w:val="32"/>
        </w:rPr>
        <w:t>区</w:t>
      </w:r>
      <w:r w:rsidRPr="00C32960">
        <w:rPr>
          <w:rFonts w:ascii="仿宋_GB2312" w:eastAsia="仿宋_GB2312" w:hint="eastAsia"/>
          <w:sz w:val="32"/>
          <w:szCs w:val="32"/>
        </w:rPr>
        <w:t>政府重大行政决策事项有下列情形之一的，应当举行听证会：</w:t>
      </w:r>
    </w:p>
    <w:p w:rsidR="00036C3B" w:rsidRPr="00C32960" w:rsidRDefault="00036C3B" w:rsidP="00E3513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C32960">
        <w:rPr>
          <w:rFonts w:ascii="仿宋_GB2312" w:eastAsia="仿宋_GB2312" w:hint="eastAsia"/>
          <w:sz w:val="32"/>
          <w:szCs w:val="32"/>
        </w:rPr>
        <w:t>（一）涉及重大公共利益或者对公民、法人、其他组织切身利益有重大影响；</w:t>
      </w:r>
    </w:p>
    <w:p w:rsidR="00036C3B" w:rsidRPr="00C32960" w:rsidRDefault="00036C3B" w:rsidP="00E3513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C32960">
        <w:rPr>
          <w:rFonts w:ascii="仿宋_GB2312" w:eastAsia="仿宋_GB2312" w:hint="eastAsia"/>
          <w:sz w:val="32"/>
          <w:szCs w:val="32"/>
        </w:rPr>
        <w:t>（二）有关各方对决策方案存在重大意见分歧；</w:t>
      </w:r>
    </w:p>
    <w:p w:rsidR="00036C3B" w:rsidRPr="00C32960" w:rsidRDefault="00036C3B" w:rsidP="00E3513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C32960">
        <w:rPr>
          <w:rFonts w:ascii="仿宋_GB2312" w:eastAsia="仿宋_GB2312" w:hint="eastAsia"/>
          <w:sz w:val="32"/>
          <w:szCs w:val="32"/>
        </w:rPr>
        <w:t>（三）法律、法规、规章规定应当举行听证会。</w:t>
      </w:r>
    </w:p>
    <w:p w:rsidR="00036C3B" w:rsidRPr="00C32960" w:rsidRDefault="00036C3B" w:rsidP="00E3513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C32960">
        <w:rPr>
          <w:rFonts w:ascii="仿宋_GB2312" w:eastAsia="仿宋_GB2312" w:hint="eastAsia"/>
          <w:sz w:val="32"/>
          <w:szCs w:val="32"/>
        </w:rPr>
        <w:t>举行听证会应当按照</w:t>
      </w:r>
      <w:r w:rsidR="00FD1589">
        <w:rPr>
          <w:rFonts w:ascii="仿宋_GB2312" w:eastAsia="仿宋_GB2312" w:hint="eastAsia"/>
          <w:sz w:val="32"/>
          <w:szCs w:val="32"/>
        </w:rPr>
        <w:t>《</w:t>
      </w:r>
      <w:r w:rsidR="00FD1589" w:rsidRPr="00C32960">
        <w:rPr>
          <w:rFonts w:ascii="仿宋_GB2312" w:eastAsia="仿宋_GB2312" w:hint="eastAsia"/>
          <w:sz w:val="32"/>
          <w:szCs w:val="32"/>
        </w:rPr>
        <w:t>深圳市行政听证</w:t>
      </w:r>
      <w:r w:rsidR="00FD1589">
        <w:rPr>
          <w:rFonts w:ascii="仿宋_GB2312" w:eastAsia="仿宋_GB2312" w:hint="eastAsia"/>
          <w:sz w:val="32"/>
          <w:szCs w:val="32"/>
        </w:rPr>
        <w:t>办法》</w:t>
      </w:r>
      <w:r w:rsidRPr="00C32960">
        <w:rPr>
          <w:rFonts w:ascii="仿宋_GB2312" w:eastAsia="仿宋_GB2312" w:hint="eastAsia"/>
          <w:sz w:val="32"/>
          <w:szCs w:val="32"/>
        </w:rPr>
        <w:t>的有关规定进行。</w:t>
      </w:r>
    </w:p>
    <w:p w:rsidR="00036C3B" w:rsidRPr="00C32960" w:rsidRDefault="00036C3B" w:rsidP="00E3513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C32960">
        <w:rPr>
          <w:rFonts w:ascii="仿宋_GB2312" w:eastAsia="仿宋_GB2312" w:hint="eastAsia"/>
          <w:sz w:val="32"/>
          <w:szCs w:val="32"/>
        </w:rPr>
        <w:t xml:space="preserve">第九条  </w:t>
      </w:r>
      <w:r w:rsidR="00140423">
        <w:rPr>
          <w:rFonts w:ascii="仿宋_GB2312" w:eastAsia="仿宋_GB2312" w:hint="eastAsia"/>
          <w:sz w:val="32"/>
          <w:szCs w:val="32"/>
        </w:rPr>
        <w:t>区</w:t>
      </w:r>
      <w:r w:rsidRPr="00C32960">
        <w:rPr>
          <w:rFonts w:ascii="仿宋_GB2312" w:eastAsia="仿宋_GB2312" w:hint="eastAsia"/>
          <w:sz w:val="32"/>
          <w:szCs w:val="32"/>
        </w:rPr>
        <w:t>政府重大行政决策专家咨询论证的条件、程序等，按照</w:t>
      </w:r>
      <w:r w:rsidR="00DE225F">
        <w:rPr>
          <w:rFonts w:ascii="仿宋_GB2312" w:eastAsia="仿宋_GB2312" w:hint="eastAsia"/>
          <w:sz w:val="32"/>
          <w:szCs w:val="32"/>
        </w:rPr>
        <w:t>市、</w:t>
      </w:r>
      <w:r w:rsidR="00140423">
        <w:rPr>
          <w:rFonts w:ascii="仿宋_GB2312" w:eastAsia="仿宋_GB2312" w:hint="eastAsia"/>
          <w:sz w:val="32"/>
          <w:szCs w:val="32"/>
        </w:rPr>
        <w:t>区</w:t>
      </w:r>
      <w:r w:rsidRPr="00C32960">
        <w:rPr>
          <w:rFonts w:ascii="仿宋_GB2312" w:eastAsia="仿宋_GB2312" w:hint="eastAsia"/>
          <w:sz w:val="32"/>
          <w:szCs w:val="32"/>
        </w:rPr>
        <w:t>重大行政决策专家咨询论证的有关规定进行。</w:t>
      </w:r>
    </w:p>
    <w:p w:rsidR="00036C3B" w:rsidRPr="00C32960" w:rsidRDefault="00036C3B" w:rsidP="00E3513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C32960">
        <w:rPr>
          <w:rFonts w:ascii="仿宋_GB2312" w:eastAsia="仿宋_GB2312" w:hint="eastAsia"/>
          <w:sz w:val="32"/>
          <w:szCs w:val="32"/>
        </w:rPr>
        <w:t>第十条  承办部门应当就</w:t>
      </w:r>
      <w:r w:rsidR="00140423">
        <w:rPr>
          <w:rFonts w:ascii="仿宋_GB2312" w:eastAsia="仿宋_GB2312" w:hint="eastAsia"/>
          <w:sz w:val="32"/>
          <w:szCs w:val="32"/>
        </w:rPr>
        <w:t>区</w:t>
      </w:r>
      <w:r w:rsidRPr="00C32960">
        <w:rPr>
          <w:rFonts w:ascii="仿宋_GB2312" w:eastAsia="仿宋_GB2312" w:hint="eastAsia"/>
          <w:sz w:val="32"/>
          <w:szCs w:val="32"/>
        </w:rPr>
        <w:t>政府重大行政决策方案可能涉及到的领域进行风险评估，如公共安全、社会稳定、生态环境、社会效益、经济效益、实施成本等，对可能引发的各种风险进行科学预测、综合研判，并形成风险评估</w:t>
      </w:r>
      <w:r w:rsidRPr="00C32960">
        <w:rPr>
          <w:rFonts w:ascii="仿宋_GB2312" w:eastAsia="仿宋_GB2312" w:hint="eastAsia"/>
          <w:sz w:val="32"/>
          <w:szCs w:val="32"/>
        </w:rPr>
        <w:lastRenderedPageBreak/>
        <w:t>结论。</w:t>
      </w:r>
    </w:p>
    <w:p w:rsidR="00036C3B" w:rsidRPr="00C32960" w:rsidRDefault="00036C3B" w:rsidP="00E3513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C32960">
        <w:rPr>
          <w:rFonts w:ascii="仿宋_GB2312" w:eastAsia="仿宋_GB2312" w:hint="eastAsia"/>
          <w:sz w:val="32"/>
          <w:szCs w:val="32"/>
        </w:rPr>
        <w:t>风险评估工作可以委托有关专业机构承担。</w:t>
      </w:r>
    </w:p>
    <w:p w:rsidR="00036C3B" w:rsidRPr="00C32960" w:rsidRDefault="00036C3B" w:rsidP="00E3513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C32960">
        <w:rPr>
          <w:rFonts w:ascii="仿宋_GB2312" w:eastAsia="仿宋_GB2312" w:hint="eastAsia"/>
          <w:sz w:val="32"/>
          <w:szCs w:val="32"/>
        </w:rPr>
        <w:t>风险评估结论应当对方案的合法性、合理性、可行性、可控性进行综合评估，并提出相应的风险防范、减缓及化解措施建议，为后续风险处理做好准备。</w:t>
      </w:r>
    </w:p>
    <w:p w:rsidR="00036C3B" w:rsidRPr="00C32960" w:rsidRDefault="00036C3B" w:rsidP="00E3513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C32960">
        <w:rPr>
          <w:rFonts w:ascii="仿宋_GB2312" w:eastAsia="仿宋_GB2312" w:hint="eastAsia"/>
          <w:sz w:val="32"/>
          <w:szCs w:val="32"/>
        </w:rPr>
        <w:t>风险评估结论建议暂缓决策或者终止决策的，承办部门应当报请</w:t>
      </w:r>
      <w:r w:rsidR="00140423">
        <w:rPr>
          <w:rFonts w:ascii="仿宋_GB2312" w:eastAsia="仿宋_GB2312" w:hint="eastAsia"/>
          <w:sz w:val="32"/>
          <w:szCs w:val="32"/>
        </w:rPr>
        <w:t>区</w:t>
      </w:r>
      <w:r w:rsidRPr="00C32960">
        <w:rPr>
          <w:rFonts w:ascii="仿宋_GB2312" w:eastAsia="仿宋_GB2312" w:hint="eastAsia"/>
          <w:sz w:val="32"/>
          <w:szCs w:val="32"/>
        </w:rPr>
        <w:t>政府作出继续决策、暂缓决策或者终止决策程序的决定。</w:t>
      </w:r>
    </w:p>
    <w:p w:rsidR="00036C3B" w:rsidRPr="00C32960" w:rsidRDefault="00036C3B" w:rsidP="00E3513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C32960">
        <w:rPr>
          <w:rFonts w:ascii="仿宋_GB2312" w:eastAsia="仿宋_GB2312" w:hint="eastAsia"/>
          <w:sz w:val="32"/>
          <w:szCs w:val="32"/>
        </w:rPr>
        <w:t>第十一条  承办部门应当根据公众参与、专家论证、风险评估的结果拟定</w:t>
      </w:r>
      <w:r w:rsidR="00140423">
        <w:rPr>
          <w:rFonts w:ascii="仿宋_GB2312" w:eastAsia="仿宋_GB2312" w:hint="eastAsia"/>
          <w:sz w:val="32"/>
          <w:szCs w:val="32"/>
        </w:rPr>
        <w:t>区</w:t>
      </w:r>
      <w:r w:rsidRPr="00C32960">
        <w:rPr>
          <w:rFonts w:ascii="仿宋_GB2312" w:eastAsia="仿宋_GB2312" w:hint="eastAsia"/>
          <w:sz w:val="32"/>
          <w:szCs w:val="32"/>
        </w:rPr>
        <w:t>政府重大行政决策草案。</w:t>
      </w:r>
    </w:p>
    <w:p w:rsidR="00036C3B" w:rsidRPr="00C32960" w:rsidRDefault="00036C3B" w:rsidP="00E3513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C32960">
        <w:rPr>
          <w:rFonts w:ascii="仿宋_GB2312" w:eastAsia="仿宋_GB2312" w:hint="eastAsia"/>
          <w:sz w:val="32"/>
          <w:szCs w:val="32"/>
        </w:rPr>
        <w:t>第十二条  重大行政决策草案在提请</w:t>
      </w:r>
      <w:r w:rsidR="00140423">
        <w:rPr>
          <w:rFonts w:ascii="仿宋_GB2312" w:eastAsia="仿宋_GB2312" w:hint="eastAsia"/>
          <w:sz w:val="32"/>
          <w:szCs w:val="32"/>
        </w:rPr>
        <w:t>区</w:t>
      </w:r>
      <w:r w:rsidRPr="00C32960">
        <w:rPr>
          <w:rFonts w:ascii="仿宋_GB2312" w:eastAsia="仿宋_GB2312" w:hint="eastAsia"/>
          <w:sz w:val="32"/>
          <w:szCs w:val="32"/>
        </w:rPr>
        <w:t>政府审议前，承办部门应当将其报送</w:t>
      </w:r>
      <w:r w:rsidR="00140423">
        <w:rPr>
          <w:rFonts w:ascii="仿宋_GB2312" w:eastAsia="仿宋_GB2312" w:hint="eastAsia"/>
          <w:sz w:val="32"/>
          <w:szCs w:val="32"/>
        </w:rPr>
        <w:t>区</w:t>
      </w:r>
      <w:r w:rsidRPr="00C32960">
        <w:rPr>
          <w:rFonts w:ascii="仿宋_GB2312" w:eastAsia="仿宋_GB2312" w:hint="eastAsia"/>
          <w:sz w:val="32"/>
          <w:szCs w:val="32"/>
        </w:rPr>
        <w:t>政府法制机构进行合法性审查。</w:t>
      </w:r>
    </w:p>
    <w:p w:rsidR="00036C3B" w:rsidRPr="00C32960" w:rsidRDefault="00036C3B" w:rsidP="00E3513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C32960">
        <w:rPr>
          <w:rFonts w:ascii="仿宋_GB2312" w:eastAsia="仿宋_GB2312" w:hint="eastAsia"/>
          <w:sz w:val="32"/>
          <w:szCs w:val="32"/>
        </w:rPr>
        <w:t>合法性审查应当按照</w:t>
      </w:r>
      <w:r w:rsidR="00140423">
        <w:rPr>
          <w:rFonts w:ascii="仿宋_GB2312" w:eastAsia="仿宋_GB2312" w:hint="eastAsia"/>
          <w:sz w:val="32"/>
          <w:szCs w:val="32"/>
        </w:rPr>
        <w:t>市、区</w:t>
      </w:r>
      <w:r w:rsidRPr="00C32960">
        <w:rPr>
          <w:rFonts w:ascii="仿宋_GB2312" w:eastAsia="仿宋_GB2312" w:hint="eastAsia"/>
          <w:sz w:val="32"/>
          <w:szCs w:val="32"/>
        </w:rPr>
        <w:t>政府重大行政决策合法性审查的有关规定进行。</w:t>
      </w:r>
    </w:p>
    <w:p w:rsidR="00036C3B" w:rsidRPr="00C32960" w:rsidRDefault="00036C3B" w:rsidP="00E3513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C32960">
        <w:rPr>
          <w:rFonts w:ascii="仿宋_GB2312" w:eastAsia="仿宋_GB2312" w:hint="eastAsia"/>
          <w:sz w:val="32"/>
          <w:szCs w:val="32"/>
        </w:rPr>
        <w:t>第十三条  重大行政决策草案经合法性审查通过后，承办部门可按程序提请</w:t>
      </w:r>
      <w:r w:rsidR="00140423">
        <w:rPr>
          <w:rFonts w:ascii="仿宋_GB2312" w:eastAsia="仿宋_GB2312" w:hint="eastAsia"/>
          <w:sz w:val="32"/>
          <w:szCs w:val="32"/>
        </w:rPr>
        <w:t>区</w:t>
      </w:r>
      <w:r w:rsidRPr="00C32960">
        <w:rPr>
          <w:rFonts w:ascii="仿宋_GB2312" w:eastAsia="仿宋_GB2312" w:hint="eastAsia"/>
          <w:sz w:val="32"/>
          <w:szCs w:val="32"/>
        </w:rPr>
        <w:t>政府审议。未经合法性审查或经合法性审查未通过的重大行政决策草案，不得提请</w:t>
      </w:r>
      <w:r w:rsidR="00140423">
        <w:rPr>
          <w:rFonts w:ascii="仿宋_GB2312" w:eastAsia="仿宋_GB2312" w:hint="eastAsia"/>
          <w:sz w:val="32"/>
          <w:szCs w:val="32"/>
        </w:rPr>
        <w:t>区</w:t>
      </w:r>
      <w:r w:rsidRPr="00C32960">
        <w:rPr>
          <w:rFonts w:ascii="仿宋_GB2312" w:eastAsia="仿宋_GB2312" w:hint="eastAsia"/>
          <w:sz w:val="32"/>
          <w:szCs w:val="32"/>
        </w:rPr>
        <w:t>政府审议。</w:t>
      </w:r>
    </w:p>
    <w:p w:rsidR="00036C3B" w:rsidRPr="00C32960" w:rsidRDefault="00036C3B" w:rsidP="00E3513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C32960">
        <w:rPr>
          <w:rFonts w:ascii="仿宋_GB2312" w:eastAsia="仿宋_GB2312" w:hint="eastAsia"/>
          <w:sz w:val="32"/>
          <w:szCs w:val="32"/>
        </w:rPr>
        <w:t>第十四条  承办部门提请</w:t>
      </w:r>
      <w:r w:rsidR="00140423">
        <w:rPr>
          <w:rFonts w:ascii="仿宋_GB2312" w:eastAsia="仿宋_GB2312" w:hint="eastAsia"/>
          <w:sz w:val="32"/>
          <w:szCs w:val="32"/>
        </w:rPr>
        <w:t>区</w:t>
      </w:r>
      <w:r w:rsidRPr="00C32960">
        <w:rPr>
          <w:rFonts w:ascii="仿宋_GB2312" w:eastAsia="仿宋_GB2312" w:hint="eastAsia"/>
          <w:sz w:val="32"/>
          <w:szCs w:val="32"/>
        </w:rPr>
        <w:t>政府审议重大行政决策草案，应当向</w:t>
      </w:r>
      <w:r w:rsidR="00140423">
        <w:rPr>
          <w:rFonts w:ascii="仿宋_GB2312" w:eastAsia="仿宋_GB2312" w:hint="eastAsia"/>
          <w:sz w:val="32"/>
          <w:szCs w:val="32"/>
        </w:rPr>
        <w:t>区</w:t>
      </w:r>
      <w:r w:rsidRPr="00C32960">
        <w:rPr>
          <w:rFonts w:ascii="仿宋_GB2312" w:eastAsia="仿宋_GB2312" w:hint="eastAsia"/>
          <w:sz w:val="32"/>
          <w:szCs w:val="32"/>
        </w:rPr>
        <w:t>政府办公</w:t>
      </w:r>
      <w:r w:rsidR="00140423">
        <w:rPr>
          <w:rFonts w:ascii="仿宋_GB2312" w:eastAsia="仿宋_GB2312" w:hint="eastAsia"/>
          <w:sz w:val="32"/>
          <w:szCs w:val="32"/>
        </w:rPr>
        <w:t>室</w:t>
      </w:r>
      <w:r w:rsidRPr="00C32960">
        <w:rPr>
          <w:rFonts w:ascii="仿宋_GB2312" w:eastAsia="仿宋_GB2312" w:hint="eastAsia"/>
          <w:sz w:val="32"/>
          <w:szCs w:val="32"/>
        </w:rPr>
        <w:t xml:space="preserve">提交下列材料： </w:t>
      </w:r>
    </w:p>
    <w:p w:rsidR="00036C3B" w:rsidRPr="00C32960" w:rsidRDefault="00036C3B" w:rsidP="00E3513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C32960">
        <w:rPr>
          <w:rFonts w:ascii="仿宋_GB2312" w:eastAsia="仿宋_GB2312" w:hint="eastAsia"/>
          <w:sz w:val="32"/>
          <w:szCs w:val="32"/>
        </w:rPr>
        <w:t xml:space="preserve">（一）提请审议的请示； </w:t>
      </w:r>
    </w:p>
    <w:p w:rsidR="00036C3B" w:rsidRPr="00C32960" w:rsidRDefault="00036C3B" w:rsidP="00E3513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C32960">
        <w:rPr>
          <w:rFonts w:ascii="仿宋_GB2312" w:eastAsia="仿宋_GB2312" w:hint="eastAsia"/>
          <w:sz w:val="32"/>
          <w:szCs w:val="32"/>
        </w:rPr>
        <w:t xml:space="preserve">（二）草案及其说明； </w:t>
      </w:r>
    </w:p>
    <w:p w:rsidR="00036C3B" w:rsidRPr="00C32960" w:rsidRDefault="00036C3B" w:rsidP="00E3513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C32960">
        <w:rPr>
          <w:rFonts w:ascii="仿宋_GB2312" w:eastAsia="仿宋_GB2312" w:hint="eastAsia"/>
          <w:sz w:val="32"/>
          <w:szCs w:val="32"/>
        </w:rPr>
        <w:t>（三）征求意见</w:t>
      </w:r>
      <w:r w:rsidR="009075FE">
        <w:rPr>
          <w:rFonts w:ascii="仿宋_GB2312" w:eastAsia="仿宋_GB2312" w:hint="eastAsia"/>
          <w:sz w:val="32"/>
          <w:szCs w:val="32"/>
        </w:rPr>
        <w:t>的</w:t>
      </w:r>
      <w:r w:rsidRPr="00C32960">
        <w:rPr>
          <w:rFonts w:ascii="仿宋_GB2312" w:eastAsia="仿宋_GB2312" w:hint="eastAsia"/>
          <w:sz w:val="32"/>
          <w:szCs w:val="32"/>
        </w:rPr>
        <w:t>方式、意见反馈途径和意见采纳的情况报告，以及意见分歧较大或舆情监测情况说明；</w:t>
      </w:r>
    </w:p>
    <w:p w:rsidR="00036C3B" w:rsidRPr="00C32960" w:rsidRDefault="00036C3B" w:rsidP="00E3513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C32960">
        <w:rPr>
          <w:rFonts w:ascii="仿宋_GB2312" w:eastAsia="仿宋_GB2312" w:hint="eastAsia"/>
          <w:sz w:val="32"/>
          <w:szCs w:val="32"/>
        </w:rPr>
        <w:lastRenderedPageBreak/>
        <w:t xml:space="preserve">（四）专家论证报告和风险评估报告； </w:t>
      </w:r>
    </w:p>
    <w:p w:rsidR="00036C3B" w:rsidRPr="00C32960" w:rsidRDefault="00036C3B" w:rsidP="00E3513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C32960">
        <w:rPr>
          <w:rFonts w:ascii="仿宋_GB2312" w:eastAsia="仿宋_GB2312" w:hint="eastAsia"/>
          <w:sz w:val="32"/>
          <w:szCs w:val="32"/>
        </w:rPr>
        <w:t>（五）</w:t>
      </w:r>
      <w:r w:rsidR="0013499A">
        <w:rPr>
          <w:rFonts w:ascii="仿宋_GB2312" w:eastAsia="仿宋_GB2312" w:hint="eastAsia"/>
          <w:sz w:val="32"/>
          <w:szCs w:val="32"/>
        </w:rPr>
        <w:t>区</w:t>
      </w:r>
      <w:r w:rsidRPr="00C32960">
        <w:rPr>
          <w:rFonts w:ascii="仿宋_GB2312" w:eastAsia="仿宋_GB2312" w:hint="eastAsia"/>
          <w:sz w:val="32"/>
          <w:szCs w:val="32"/>
        </w:rPr>
        <w:t>政府法制机构出具的合法性审查意见及采纳情况；</w:t>
      </w:r>
    </w:p>
    <w:p w:rsidR="00036C3B" w:rsidRPr="00C32960" w:rsidRDefault="00036C3B" w:rsidP="00E3513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C32960">
        <w:rPr>
          <w:rFonts w:ascii="仿宋_GB2312" w:eastAsia="仿宋_GB2312" w:hint="eastAsia"/>
          <w:sz w:val="32"/>
          <w:szCs w:val="32"/>
        </w:rPr>
        <w:t xml:space="preserve">（六）其他相关材料。 </w:t>
      </w:r>
    </w:p>
    <w:p w:rsidR="00036C3B" w:rsidRPr="00C32960" w:rsidRDefault="00036C3B" w:rsidP="00E3513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C32960">
        <w:rPr>
          <w:rFonts w:ascii="仿宋_GB2312" w:eastAsia="仿宋_GB2312" w:hint="eastAsia"/>
          <w:sz w:val="32"/>
          <w:szCs w:val="32"/>
        </w:rPr>
        <w:t>草案含有两个或两个以上方案的，承办部门应当在说明中分析利弊，提出倾向性的意见。</w:t>
      </w:r>
    </w:p>
    <w:p w:rsidR="00036C3B" w:rsidRPr="00C32960" w:rsidRDefault="00036C3B" w:rsidP="00E3513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C32960">
        <w:rPr>
          <w:rFonts w:ascii="仿宋_GB2312" w:eastAsia="仿宋_GB2312" w:hint="eastAsia"/>
          <w:sz w:val="32"/>
          <w:szCs w:val="32"/>
        </w:rPr>
        <w:t>草案在提请</w:t>
      </w:r>
      <w:r w:rsidR="00140423">
        <w:rPr>
          <w:rFonts w:ascii="仿宋_GB2312" w:eastAsia="仿宋_GB2312" w:hint="eastAsia"/>
          <w:sz w:val="32"/>
          <w:szCs w:val="32"/>
        </w:rPr>
        <w:t>区</w:t>
      </w:r>
      <w:r w:rsidRPr="00C32960">
        <w:rPr>
          <w:rFonts w:ascii="仿宋_GB2312" w:eastAsia="仿宋_GB2312" w:hint="eastAsia"/>
          <w:sz w:val="32"/>
          <w:szCs w:val="32"/>
        </w:rPr>
        <w:t>政府审议前，应经承办部门领导班子集体讨论或主要负责同志协调，未经承办部门领导班子集体讨论或主要负责同志协调的不得提请</w:t>
      </w:r>
      <w:r w:rsidR="00346313">
        <w:rPr>
          <w:rFonts w:ascii="仿宋_GB2312" w:eastAsia="仿宋_GB2312" w:hint="eastAsia"/>
          <w:sz w:val="32"/>
          <w:szCs w:val="32"/>
        </w:rPr>
        <w:t>区</w:t>
      </w:r>
      <w:r w:rsidRPr="00C32960">
        <w:rPr>
          <w:rFonts w:ascii="仿宋_GB2312" w:eastAsia="仿宋_GB2312" w:hint="eastAsia"/>
          <w:sz w:val="32"/>
          <w:szCs w:val="32"/>
        </w:rPr>
        <w:t>政府审议。</w:t>
      </w:r>
    </w:p>
    <w:p w:rsidR="00036C3B" w:rsidRPr="00C32960" w:rsidRDefault="00036C3B" w:rsidP="00E3513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C32960">
        <w:rPr>
          <w:rFonts w:ascii="仿宋_GB2312" w:eastAsia="仿宋_GB2312" w:hint="eastAsia"/>
          <w:sz w:val="32"/>
          <w:szCs w:val="32"/>
        </w:rPr>
        <w:t xml:space="preserve">第十五条  </w:t>
      </w:r>
      <w:r w:rsidR="00140423">
        <w:rPr>
          <w:rFonts w:ascii="仿宋_GB2312" w:eastAsia="仿宋_GB2312" w:hint="eastAsia"/>
          <w:sz w:val="32"/>
          <w:szCs w:val="32"/>
        </w:rPr>
        <w:t>区</w:t>
      </w:r>
      <w:r w:rsidRPr="00C32960">
        <w:rPr>
          <w:rFonts w:ascii="仿宋_GB2312" w:eastAsia="仿宋_GB2312" w:hint="eastAsia"/>
          <w:sz w:val="32"/>
          <w:szCs w:val="32"/>
        </w:rPr>
        <w:t>政府办公</w:t>
      </w:r>
      <w:r w:rsidR="00140423">
        <w:rPr>
          <w:rFonts w:ascii="仿宋_GB2312" w:eastAsia="仿宋_GB2312" w:hint="eastAsia"/>
          <w:sz w:val="32"/>
          <w:szCs w:val="32"/>
        </w:rPr>
        <w:t>室</w:t>
      </w:r>
      <w:r w:rsidRPr="00C32960">
        <w:rPr>
          <w:rFonts w:ascii="仿宋_GB2312" w:eastAsia="仿宋_GB2312" w:hint="eastAsia"/>
          <w:sz w:val="32"/>
          <w:szCs w:val="32"/>
        </w:rPr>
        <w:t>收到承办部门提交的重大行政决策草案后可按程序提请</w:t>
      </w:r>
      <w:r w:rsidR="00140423">
        <w:rPr>
          <w:rFonts w:ascii="仿宋_GB2312" w:eastAsia="仿宋_GB2312" w:hint="eastAsia"/>
          <w:sz w:val="32"/>
          <w:szCs w:val="32"/>
        </w:rPr>
        <w:t>区</w:t>
      </w:r>
      <w:r w:rsidRPr="00C32960">
        <w:rPr>
          <w:rFonts w:ascii="仿宋_GB2312" w:eastAsia="仿宋_GB2312" w:hint="eastAsia"/>
          <w:sz w:val="32"/>
          <w:szCs w:val="32"/>
        </w:rPr>
        <w:t>政府全体会议或常务会议审议。</w:t>
      </w:r>
    </w:p>
    <w:p w:rsidR="00036C3B" w:rsidRPr="00C32960" w:rsidRDefault="00140423" w:rsidP="00E3513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区</w:t>
      </w:r>
      <w:r w:rsidR="00036C3B" w:rsidRPr="00C32960">
        <w:rPr>
          <w:rFonts w:ascii="仿宋_GB2312" w:eastAsia="仿宋_GB2312" w:hint="eastAsia"/>
          <w:sz w:val="32"/>
          <w:szCs w:val="32"/>
        </w:rPr>
        <w:t>政府全体会议或者常务会议集体讨论决定</w:t>
      </w:r>
      <w:r>
        <w:rPr>
          <w:rFonts w:ascii="仿宋_GB2312" w:eastAsia="仿宋_GB2312" w:hint="eastAsia"/>
          <w:sz w:val="32"/>
          <w:szCs w:val="32"/>
        </w:rPr>
        <w:t>区</w:t>
      </w:r>
      <w:r w:rsidR="00036C3B" w:rsidRPr="00C32960">
        <w:rPr>
          <w:rFonts w:ascii="仿宋_GB2312" w:eastAsia="仿宋_GB2312" w:hint="eastAsia"/>
          <w:sz w:val="32"/>
          <w:szCs w:val="32"/>
        </w:rPr>
        <w:t>政府重大行政决策事项按照</w:t>
      </w:r>
      <w:r>
        <w:rPr>
          <w:rFonts w:ascii="仿宋_GB2312" w:eastAsia="仿宋_GB2312" w:hint="eastAsia"/>
          <w:sz w:val="32"/>
          <w:szCs w:val="32"/>
        </w:rPr>
        <w:t>区</w:t>
      </w:r>
      <w:r w:rsidR="00036C3B" w:rsidRPr="00C32960">
        <w:rPr>
          <w:rFonts w:ascii="仿宋_GB2312" w:eastAsia="仿宋_GB2312" w:hint="eastAsia"/>
          <w:sz w:val="32"/>
          <w:szCs w:val="32"/>
        </w:rPr>
        <w:t>政府工作规则或者</w:t>
      </w:r>
      <w:r>
        <w:rPr>
          <w:rFonts w:ascii="仿宋_GB2312" w:eastAsia="仿宋_GB2312" w:hint="eastAsia"/>
          <w:sz w:val="32"/>
          <w:szCs w:val="32"/>
        </w:rPr>
        <w:t>区</w:t>
      </w:r>
      <w:r w:rsidR="00036C3B" w:rsidRPr="00C32960">
        <w:rPr>
          <w:rFonts w:ascii="仿宋_GB2312" w:eastAsia="仿宋_GB2312" w:hint="eastAsia"/>
          <w:sz w:val="32"/>
          <w:szCs w:val="32"/>
        </w:rPr>
        <w:t>政府常务会议工作规则进行。</w:t>
      </w:r>
    </w:p>
    <w:p w:rsidR="00036C3B" w:rsidRPr="00C32960" w:rsidRDefault="00140423" w:rsidP="00E3513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区</w:t>
      </w:r>
      <w:r w:rsidR="00036C3B" w:rsidRPr="00C32960">
        <w:rPr>
          <w:rFonts w:ascii="仿宋_GB2312" w:eastAsia="仿宋_GB2312" w:hint="eastAsia"/>
          <w:sz w:val="32"/>
          <w:szCs w:val="32"/>
        </w:rPr>
        <w:t>政府全体会议或者常务会议应当对</w:t>
      </w:r>
      <w:r>
        <w:rPr>
          <w:rFonts w:ascii="仿宋_GB2312" w:eastAsia="仿宋_GB2312" w:hint="eastAsia"/>
          <w:sz w:val="32"/>
          <w:szCs w:val="32"/>
        </w:rPr>
        <w:t>区</w:t>
      </w:r>
      <w:r w:rsidR="00036C3B" w:rsidRPr="00C32960">
        <w:rPr>
          <w:rFonts w:ascii="仿宋_GB2312" w:eastAsia="仿宋_GB2312" w:hint="eastAsia"/>
          <w:sz w:val="32"/>
          <w:szCs w:val="32"/>
        </w:rPr>
        <w:t>政府重大行政决策事项草案作出通过、不予通过或者暂缓决策的决定。</w:t>
      </w:r>
    </w:p>
    <w:p w:rsidR="00036C3B" w:rsidRPr="00C32960" w:rsidRDefault="00036C3B" w:rsidP="00E3513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C32960">
        <w:rPr>
          <w:rFonts w:ascii="仿宋_GB2312" w:eastAsia="仿宋_GB2312" w:hint="eastAsia"/>
          <w:sz w:val="32"/>
          <w:szCs w:val="32"/>
        </w:rPr>
        <w:t>对于通过的</w:t>
      </w:r>
      <w:r w:rsidR="00140423">
        <w:rPr>
          <w:rFonts w:ascii="仿宋_GB2312" w:eastAsia="仿宋_GB2312" w:hint="eastAsia"/>
          <w:sz w:val="32"/>
          <w:szCs w:val="32"/>
        </w:rPr>
        <w:t>区</w:t>
      </w:r>
      <w:r w:rsidRPr="00C32960">
        <w:rPr>
          <w:rFonts w:ascii="仿宋_GB2312" w:eastAsia="仿宋_GB2312" w:hint="eastAsia"/>
          <w:sz w:val="32"/>
          <w:szCs w:val="32"/>
        </w:rPr>
        <w:t>政府重大行政决策事项，</w:t>
      </w:r>
      <w:r w:rsidR="00140423">
        <w:rPr>
          <w:rFonts w:ascii="仿宋_GB2312" w:eastAsia="仿宋_GB2312" w:hint="eastAsia"/>
          <w:sz w:val="32"/>
          <w:szCs w:val="32"/>
        </w:rPr>
        <w:t>区</w:t>
      </w:r>
      <w:r w:rsidRPr="00C32960">
        <w:rPr>
          <w:rFonts w:ascii="仿宋_GB2312" w:eastAsia="仿宋_GB2312" w:hint="eastAsia"/>
          <w:sz w:val="32"/>
          <w:szCs w:val="32"/>
        </w:rPr>
        <w:t>政府应当确定实施部门。</w:t>
      </w:r>
    </w:p>
    <w:p w:rsidR="00036C3B" w:rsidRPr="00C32960" w:rsidRDefault="00036C3B" w:rsidP="00E3513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C32960">
        <w:rPr>
          <w:rFonts w:ascii="仿宋_GB2312" w:eastAsia="仿宋_GB2312" w:hint="eastAsia"/>
          <w:sz w:val="32"/>
          <w:szCs w:val="32"/>
        </w:rPr>
        <w:t xml:space="preserve">第十六条  </w:t>
      </w:r>
      <w:r w:rsidR="00140423">
        <w:rPr>
          <w:rFonts w:ascii="仿宋_GB2312" w:eastAsia="仿宋_GB2312" w:hint="eastAsia"/>
          <w:sz w:val="32"/>
          <w:szCs w:val="32"/>
        </w:rPr>
        <w:t>区</w:t>
      </w:r>
      <w:r w:rsidRPr="00C32960">
        <w:rPr>
          <w:rFonts w:ascii="仿宋_GB2312" w:eastAsia="仿宋_GB2312" w:hint="eastAsia"/>
          <w:sz w:val="32"/>
          <w:szCs w:val="32"/>
        </w:rPr>
        <w:t>政府重大行政决策事项需要报市委</w:t>
      </w:r>
      <w:r w:rsidR="00140423">
        <w:rPr>
          <w:rFonts w:ascii="仿宋_GB2312" w:eastAsia="仿宋_GB2312" w:hint="eastAsia"/>
          <w:sz w:val="32"/>
          <w:szCs w:val="32"/>
        </w:rPr>
        <w:t>市政府和区委</w:t>
      </w:r>
      <w:r w:rsidRPr="00C32960">
        <w:rPr>
          <w:rFonts w:ascii="仿宋_GB2312" w:eastAsia="仿宋_GB2312" w:hint="eastAsia"/>
          <w:sz w:val="32"/>
          <w:szCs w:val="32"/>
        </w:rPr>
        <w:t>批准的，按照相关程序执行。</w:t>
      </w:r>
    </w:p>
    <w:p w:rsidR="00036C3B" w:rsidRPr="00C32960" w:rsidRDefault="006453C4" w:rsidP="00E3513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区</w:t>
      </w:r>
      <w:r w:rsidR="00036C3B" w:rsidRPr="00C32960">
        <w:rPr>
          <w:rFonts w:ascii="仿宋_GB2312" w:eastAsia="仿宋_GB2312" w:hint="eastAsia"/>
          <w:sz w:val="32"/>
          <w:szCs w:val="32"/>
        </w:rPr>
        <w:t>政府重大行政决策事项依法需提请</w:t>
      </w:r>
      <w:r>
        <w:rPr>
          <w:rFonts w:ascii="仿宋_GB2312" w:eastAsia="仿宋_GB2312" w:hint="eastAsia"/>
          <w:sz w:val="32"/>
          <w:szCs w:val="32"/>
        </w:rPr>
        <w:t>区</w:t>
      </w:r>
      <w:r w:rsidR="00036C3B" w:rsidRPr="00C32960">
        <w:rPr>
          <w:rFonts w:ascii="仿宋_GB2312" w:eastAsia="仿宋_GB2312" w:hint="eastAsia"/>
          <w:sz w:val="32"/>
          <w:szCs w:val="32"/>
        </w:rPr>
        <w:t>人民代表大会及其常委会讨论决定、审查批准的，依照有关规定执行。</w:t>
      </w:r>
    </w:p>
    <w:p w:rsidR="00036C3B" w:rsidRPr="00C32960" w:rsidRDefault="00036C3B" w:rsidP="00E3513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C32960">
        <w:rPr>
          <w:rFonts w:ascii="仿宋_GB2312" w:eastAsia="仿宋_GB2312" w:hint="eastAsia"/>
          <w:sz w:val="32"/>
          <w:szCs w:val="32"/>
        </w:rPr>
        <w:t xml:space="preserve">第十七条  </w:t>
      </w:r>
      <w:r w:rsidR="006453C4">
        <w:rPr>
          <w:rFonts w:ascii="仿宋_GB2312" w:eastAsia="仿宋_GB2312" w:hint="eastAsia"/>
          <w:sz w:val="32"/>
          <w:szCs w:val="32"/>
        </w:rPr>
        <w:t>区</w:t>
      </w:r>
      <w:r w:rsidRPr="00C32960">
        <w:rPr>
          <w:rFonts w:ascii="仿宋_GB2312" w:eastAsia="仿宋_GB2312" w:hint="eastAsia"/>
          <w:sz w:val="32"/>
          <w:szCs w:val="32"/>
        </w:rPr>
        <w:t>政府全体会议或者常务会议对</w:t>
      </w:r>
      <w:r w:rsidR="006453C4">
        <w:rPr>
          <w:rFonts w:ascii="仿宋_GB2312" w:eastAsia="仿宋_GB2312" w:hint="eastAsia"/>
          <w:sz w:val="32"/>
          <w:szCs w:val="32"/>
        </w:rPr>
        <w:t>区</w:t>
      </w:r>
      <w:r w:rsidRPr="00C32960">
        <w:rPr>
          <w:rFonts w:ascii="仿宋_GB2312" w:eastAsia="仿宋_GB2312" w:hint="eastAsia"/>
          <w:sz w:val="32"/>
          <w:szCs w:val="32"/>
        </w:rPr>
        <w:t>政府</w:t>
      </w:r>
      <w:r w:rsidRPr="00C32960">
        <w:rPr>
          <w:rFonts w:ascii="仿宋_GB2312" w:eastAsia="仿宋_GB2312" w:hint="eastAsia"/>
          <w:sz w:val="32"/>
          <w:szCs w:val="32"/>
        </w:rPr>
        <w:lastRenderedPageBreak/>
        <w:t>重大行政决策事项草案作出不予通过或者暂缓决策的决定后，因实际情况发生重大变化需重启决策的，应当按照本规定重新进行。</w:t>
      </w:r>
    </w:p>
    <w:p w:rsidR="00036C3B" w:rsidRPr="00C32960" w:rsidRDefault="00036C3B" w:rsidP="00E3513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C32960">
        <w:rPr>
          <w:rFonts w:ascii="仿宋_GB2312" w:eastAsia="仿宋_GB2312" w:hint="eastAsia"/>
          <w:sz w:val="32"/>
          <w:szCs w:val="32"/>
        </w:rPr>
        <w:t>第十八条  经</w:t>
      </w:r>
      <w:r w:rsidR="006453C4">
        <w:rPr>
          <w:rFonts w:ascii="仿宋_GB2312" w:eastAsia="仿宋_GB2312" w:hint="eastAsia"/>
          <w:sz w:val="32"/>
          <w:szCs w:val="32"/>
        </w:rPr>
        <w:t>区</w:t>
      </w:r>
      <w:r w:rsidRPr="00C32960">
        <w:rPr>
          <w:rFonts w:ascii="仿宋_GB2312" w:eastAsia="仿宋_GB2312" w:hint="eastAsia"/>
          <w:sz w:val="32"/>
          <w:szCs w:val="32"/>
        </w:rPr>
        <w:t>政府全体会议或者常务会议审议通过的</w:t>
      </w:r>
      <w:r w:rsidR="006453C4">
        <w:rPr>
          <w:rFonts w:ascii="仿宋_GB2312" w:eastAsia="仿宋_GB2312" w:hint="eastAsia"/>
          <w:sz w:val="32"/>
          <w:szCs w:val="32"/>
        </w:rPr>
        <w:t>区</w:t>
      </w:r>
      <w:r w:rsidRPr="00C32960">
        <w:rPr>
          <w:rFonts w:ascii="仿宋_GB2312" w:eastAsia="仿宋_GB2312" w:hint="eastAsia"/>
          <w:sz w:val="32"/>
          <w:szCs w:val="32"/>
        </w:rPr>
        <w:t>政府重大行政决策事项应当通过</w:t>
      </w:r>
      <w:r w:rsidR="00515D19">
        <w:rPr>
          <w:rFonts w:ascii="仿宋_GB2312" w:eastAsia="仿宋_GB2312" w:hint="eastAsia"/>
          <w:sz w:val="32"/>
          <w:szCs w:val="32"/>
        </w:rPr>
        <w:t>盐田</w:t>
      </w:r>
      <w:r w:rsidR="006453C4">
        <w:rPr>
          <w:rFonts w:ascii="仿宋_GB2312" w:eastAsia="仿宋_GB2312" w:hint="eastAsia"/>
          <w:sz w:val="32"/>
          <w:szCs w:val="32"/>
        </w:rPr>
        <w:t>区</w:t>
      </w:r>
      <w:r w:rsidR="00515D19">
        <w:rPr>
          <w:rFonts w:ascii="仿宋_GB2312" w:eastAsia="仿宋_GB2312" w:hint="eastAsia"/>
          <w:sz w:val="32"/>
          <w:szCs w:val="32"/>
        </w:rPr>
        <w:t>人民</w:t>
      </w:r>
      <w:r w:rsidRPr="00C32960">
        <w:rPr>
          <w:rFonts w:ascii="仿宋_GB2312" w:eastAsia="仿宋_GB2312" w:hint="eastAsia"/>
          <w:sz w:val="32"/>
          <w:szCs w:val="32"/>
        </w:rPr>
        <w:t>政府公报、</w:t>
      </w:r>
      <w:r w:rsidR="006453C4">
        <w:rPr>
          <w:rFonts w:ascii="仿宋_GB2312" w:eastAsia="仿宋_GB2312" w:hint="eastAsia"/>
          <w:sz w:val="32"/>
          <w:szCs w:val="32"/>
        </w:rPr>
        <w:t>区政府在线和市区</w:t>
      </w:r>
      <w:r w:rsidRPr="00C32960">
        <w:rPr>
          <w:rFonts w:ascii="仿宋_GB2312" w:eastAsia="仿宋_GB2312" w:hint="eastAsia"/>
          <w:sz w:val="32"/>
          <w:szCs w:val="32"/>
        </w:rPr>
        <w:t>主要新闻媒体向社会公开。</w:t>
      </w:r>
    </w:p>
    <w:p w:rsidR="00301204" w:rsidRDefault="00036C3B" w:rsidP="00E3513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C32960">
        <w:rPr>
          <w:rFonts w:ascii="仿宋_GB2312" w:eastAsia="仿宋_GB2312" w:hint="eastAsia"/>
          <w:sz w:val="32"/>
          <w:szCs w:val="32"/>
        </w:rPr>
        <w:t xml:space="preserve">第十九条  </w:t>
      </w:r>
      <w:r w:rsidR="006453C4">
        <w:rPr>
          <w:rFonts w:ascii="仿宋_GB2312" w:eastAsia="仿宋_GB2312" w:hint="eastAsia"/>
          <w:sz w:val="32"/>
          <w:szCs w:val="32"/>
        </w:rPr>
        <w:t>区</w:t>
      </w:r>
      <w:r w:rsidRPr="00C32960">
        <w:rPr>
          <w:rFonts w:ascii="仿宋_GB2312" w:eastAsia="仿宋_GB2312" w:hint="eastAsia"/>
          <w:sz w:val="32"/>
          <w:szCs w:val="32"/>
        </w:rPr>
        <w:t>政府办公</w:t>
      </w:r>
      <w:r w:rsidR="006453C4">
        <w:rPr>
          <w:rFonts w:ascii="仿宋_GB2312" w:eastAsia="仿宋_GB2312" w:hint="eastAsia"/>
          <w:sz w:val="32"/>
          <w:szCs w:val="32"/>
        </w:rPr>
        <w:t>室</w:t>
      </w:r>
      <w:r w:rsidRPr="00C32960">
        <w:rPr>
          <w:rFonts w:ascii="仿宋_GB2312" w:eastAsia="仿宋_GB2312" w:hint="eastAsia"/>
          <w:sz w:val="32"/>
          <w:szCs w:val="32"/>
        </w:rPr>
        <w:t>、承办部门应当就</w:t>
      </w:r>
      <w:r w:rsidR="006453C4">
        <w:rPr>
          <w:rFonts w:ascii="仿宋_GB2312" w:eastAsia="仿宋_GB2312" w:hint="eastAsia"/>
          <w:sz w:val="32"/>
          <w:szCs w:val="32"/>
        </w:rPr>
        <w:t>区</w:t>
      </w:r>
      <w:r w:rsidRPr="00C32960">
        <w:rPr>
          <w:rFonts w:ascii="仿宋_GB2312" w:eastAsia="仿宋_GB2312" w:hint="eastAsia"/>
          <w:sz w:val="32"/>
          <w:szCs w:val="32"/>
        </w:rPr>
        <w:t>政府重大行政决策事项建立档案，</w:t>
      </w:r>
      <w:r w:rsidR="00301204" w:rsidRPr="00424C64">
        <w:rPr>
          <w:rFonts w:ascii="仿宋_GB2312" w:eastAsia="仿宋_GB2312" w:hint="eastAsia"/>
          <w:sz w:val="32"/>
          <w:szCs w:val="32"/>
        </w:rPr>
        <w:t>依照《</w:t>
      </w:r>
      <w:hyperlink r:id="rId7" w:history="1">
        <w:r w:rsidR="00301204" w:rsidRPr="00424C64">
          <w:rPr>
            <w:rFonts w:ascii="仿宋_GB2312" w:eastAsia="仿宋_GB2312"/>
            <w:sz w:val="32"/>
            <w:szCs w:val="32"/>
          </w:rPr>
          <w:t>中华人民共和国档案法</w:t>
        </w:r>
      </w:hyperlink>
      <w:r w:rsidR="00301204" w:rsidRPr="00424C64">
        <w:rPr>
          <w:rFonts w:ascii="仿宋_GB2312" w:eastAsia="仿宋_GB2312" w:hint="eastAsia"/>
          <w:sz w:val="32"/>
          <w:szCs w:val="32"/>
        </w:rPr>
        <w:t>》等有关规定，将决策过程中形成的有关材料及时整理归档</w:t>
      </w:r>
      <w:r w:rsidR="00301204" w:rsidRPr="00C32960">
        <w:rPr>
          <w:rFonts w:ascii="仿宋_GB2312" w:eastAsia="仿宋_GB2312" w:hint="eastAsia"/>
          <w:sz w:val="32"/>
          <w:szCs w:val="32"/>
        </w:rPr>
        <w:t>并长期保存。</w:t>
      </w:r>
    </w:p>
    <w:p w:rsidR="00036C3B" w:rsidRPr="00C32960" w:rsidRDefault="00036C3B" w:rsidP="00E3513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C32960">
        <w:rPr>
          <w:rFonts w:ascii="仿宋_GB2312" w:eastAsia="仿宋_GB2312" w:hint="eastAsia"/>
          <w:sz w:val="32"/>
          <w:szCs w:val="32"/>
        </w:rPr>
        <w:t xml:space="preserve">第二十条  </w:t>
      </w:r>
      <w:r w:rsidR="006453C4">
        <w:rPr>
          <w:rFonts w:ascii="仿宋_GB2312" w:eastAsia="仿宋_GB2312" w:hint="eastAsia"/>
          <w:sz w:val="32"/>
          <w:szCs w:val="32"/>
        </w:rPr>
        <w:t>区</w:t>
      </w:r>
      <w:r w:rsidRPr="00C32960">
        <w:rPr>
          <w:rFonts w:ascii="仿宋_GB2312" w:eastAsia="仿宋_GB2312" w:hint="eastAsia"/>
          <w:sz w:val="32"/>
          <w:szCs w:val="32"/>
        </w:rPr>
        <w:t>政府将承办部门办理</w:t>
      </w:r>
      <w:r w:rsidR="006453C4">
        <w:rPr>
          <w:rFonts w:ascii="仿宋_GB2312" w:eastAsia="仿宋_GB2312" w:hint="eastAsia"/>
          <w:sz w:val="32"/>
          <w:szCs w:val="32"/>
        </w:rPr>
        <w:t>区</w:t>
      </w:r>
      <w:r w:rsidRPr="00C32960">
        <w:rPr>
          <w:rFonts w:ascii="仿宋_GB2312" w:eastAsia="仿宋_GB2312" w:hint="eastAsia"/>
          <w:sz w:val="32"/>
          <w:szCs w:val="32"/>
        </w:rPr>
        <w:t>政府重大行政决策事项的情况纳入目标管理和绩效考评。</w:t>
      </w:r>
    </w:p>
    <w:p w:rsidR="00036C3B" w:rsidRDefault="00036C3B" w:rsidP="00E3513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C32960">
        <w:rPr>
          <w:rFonts w:ascii="仿宋_GB2312" w:eastAsia="仿宋_GB2312" w:hint="eastAsia"/>
          <w:sz w:val="32"/>
          <w:szCs w:val="32"/>
        </w:rPr>
        <w:t>第二十</w:t>
      </w:r>
      <w:r w:rsidR="00CB32AB" w:rsidRPr="00C32960">
        <w:rPr>
          <w:rFonts w:ascii="仿宋_GB2312" w:eastAsia="仿宋_GB2312" w:hint="eastAsia"/>
          <w:sz w:val="32"/>
          <w:szCs w:val="32"/>
        </w:rPr>
        <w:t>一</w:t>
      </w:r>
      <w:r w:rsidRPr="00C32960">
        <w:rPr>
          <w:rFonts w:ascii="仿宋_GB2312" w:eastAsia="仿宋_GB2312" w:hint="eastAsia"/>
          <w:sz w:val="32"/>
          <w:szCs w:val="32"/>
        </w:rPr>
        <w:t>条  实行重大行政决策后评估制度。决策实施部门应当跟踪</w:t>
      </w:r>
      <w:r w:rsidR="00431E31">
        <w:rPr>
          <w:rFonts w:ascii="仿宋_GB2312" w:eastAsia="仿宋_GB2312" w:hint="eastAsia"/>
          <w:sz w:val="32"/>
          <w:szCs w:val="32"/>
        </w:rPr>
        <w:t>区</w:t>
      </w:r>
      <w:r w:rsidRPr="00C32960">
        <w:rPr>
          <w:rFonts w:ascii="仿宋_GB2312" w:eastAsia="仿宋_GB2312" w:hint="eastAsia"/>
          <w:sz w:val="32"/>
          <w:szCs w:val="32"/>
        </w:rPr>
        <w:t>政府重大行政决策事项的实施情况，必要时应当通过征求公众意见、专家论证和委托第三方评估等方式，对实施效果、存在问题等进行总结评估，并根据情况提出完善、调整的措施建议报</w:t>
      </w:r>
      <w:r w:rsidR="006453C4">
        <w:rPr>
          <w:rFonts w:ascii="仿宋_GB2312" w:eastAsia="仿宋_GB2312" w:hint="eastAsia"/>
          <w:sz w:val="32"/>
          <w:szCs w:val="32"/>
        </w:rPr>
        <w:t>区</w:t>
      </w:r>
      <w:r w:rsidRPr="00C32960">
        <w:rPr>
          <w:rFonts w:ascii="仿宋_GB2312" w:eastAsia="仿宋_GB2312" w:hint="eastAsia"/>
          <w:sz w:val="32"/>
          <w:szCs w:val="32"/>
        </w:rPr>
        <w:t>政府常务会议或全体会议作出决策。</w:t>
      </w:r>
    </w:p>
    <w:p w:rsidR="00CB32AB" w:rsidRPr="00C32960" w:rsidRDefault="00CB32AB" w:rsidP="00CB32AB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C32960">
        <w:rPr>
          <w:rFonts w:ascii="仿宋_GB2312" w:eastAsia="仿宋_GB2312" w:hint="eastAsia"/>
          <w:sz w:val="32"/>
          <w:szCs w:val="32"/>
        </w:rPr>
        <w:t>第二十二条  实施重大行政决策责任追究制及责任倒查机制。</w:t>
      </w:r>
      <w:r>
        <w:rPr>
          <w:rFonts w:ascii="仿宋_GB2312" w:eastAsia="仿宋_GB2312" w:hint="eastAsia"/>
          <w:sz w:val="32"/>
          <w:szCs w:val="32"/>
        </w:rPr>
        <w:t>区</w:t>
      </w:r>
      <w:r w:rsidRPr="00C32960">
        <w:rPr>
          <w:rFonts w:ascii="仿宋_GB2312" w:eastAsia="仿宋_GB2312" w:hint="eastAsia"/>
          <w:sz w:val="32"/>
          <w:szCs w:val="32"/>
        </w:rPr>
        <w:t>政府重大行政决策事项的承办部门、实施部门、相关单位或个人违反规定不履行或不正确履行职责造成严重后果的，相关责任人员无论是否调离、提拔或者退休，都必须严格依法追责。</w:t>
      </w:r>
    </w:p>
    <w:p w:rsidR="001F2BCA" w:rsidRPr="00C32960" w:rsidRDefault="00036C3B" w:rsidP="00E3513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C32960">
        <w:rPr>
          <w:rFonts w:ascii="仿宋_GB2312" w:eastAsia="仿宋_GB2312" w:hint="eastAsia"/>
          <w:sz w:val="32"/>
          <w:szCs w:val="32"/>
        </w:rPr>
        <w:t>第二十三条  本规定自公布之日起施行</w:t>
      </w:r>
      <w:r w:rsidR="00FA74E8">
        <w:rPr>
          <w:rFonts w:ascii="仿宋_GB2312" w:eastAsia="仿宋_GB2312" w:hint="eastAsia"/>
          <w:sz w:val="32"/>
          <w:szCs w:val="32"/>
        </w:rPr>
        <w:t>，有效期</w:t>
      </w:r>
      <w:r w:rsidR="00E9093E">
        <w:rPr>
          <w:rFonts w:ascii="仿宋_GB2312" w:eastAsia="仿宋_GB2312" w:hint="eastAsia"/>
          <w:sz w:val="32"/>
          <w:szCs w:val="32"/>
        </w:rPr>
        <w:t>五</w:t>
      </w:r>
      <w:r w:rsidR="00FA74E8">
        <w:rPr>
          <w:rFonts w:ascii="仿宋_GB2312" w:eastAsia="仿宋_GB2312" w:hint="eastAsia"/>
          <w:sz w:val="32"/>
          <w:szCs w:val="32"/>
        </w:rPr>
        <w:t>年</w:t>
      </w:r>
      <w:r w:rsidRPr="00C32960">
        <w:rPr>
          <w:rFonts w:ascii="仿宋_GB2312" w:eastAsia="仿宋_GB2312" w:hint="eastAsia"/>
          <w:sz w:val="32"/>
          <w:szCs w:val="32"/>
        </w:rPr>
        <w:t>。</w:t>
      </w:r>
    </w:p>
    <w:sectPr w:rsidR="001F2BCA" w:rsidRPr="00C32960" w:rsidSect="00036C3B">
      <w:footerReference w:type="default" r:id="rId8"/>
      <w:pgSz w:w="11906" w:h="16838"/>
      <w:pgMar w:top="1588" w:right="1985" w:bottom="1474" w:left="1985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B50BA" w:rsidRDefault="009B50BA" w:rsidP="00036C3B">
      <w:r>
        <w:separator/>
      </w:r>
    </w:p>
  </w:endnote>
  <w:endnote w:type="continuationSeparator" w:id="0">
    <w:p w:rsidR="009B50BA" w:rsidRDefault="009B50BA" w:rsidP="00036C3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93123379"/>
      <w:docPartObj>
        <w:docPartGallery w:val="Page Numbers (Bottom of Page)"/>
        <w:docPartUnique/>
      </w:docPartObj>
    </w:sdtPr>
    <w:sdtContent>
      <w:p w:rsidR="00FA74E8" w:rsidRDefault="00006683">
        <w:pPr>
          <w:pStyle w:val="a4"/>
          <w:jc w:val="center"/>
        </w:pPr>
        <w:fldSimple w:instr=" PAGE   \* MERGEFORMAT ">
          <w:r w:rsidR="00151A16" w:rsidRPr="00151A16">
            <w:rPr>
              <w:noProof/>
              <w:lang w:val="zh-CN"/>
            </w:rPr>
            <w:t>6</w:t>
          </w:r>
        </w:fldSimple>
      </w:p>
    </w:sdtContent>
  </w:sdt>
  <w:p w:rsidR="00FA74E8" w:rsidRDefault="00FA74E8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B50BA" w:rsidRDefault="009B50BA" w:rsidP="00036C3B">
      <w:r>
        <w:separator/>
      </w:r>
    </w:p>
  </w:footnote>
  <w:footnote w:type="continuationSeparator" w:id="0">
    <w:p w:rsidR="009B50BA" w:rsidRDefault="009B50BA" w:rsidP="00036C3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150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36C3B"/>
    <w:rsid w:val="00006683"/>
    <w:rsid w:val="00036C3B"/>
    <w:rsid w:val="0008100A"/>
    <w:rsid w:val="0013499A"/>
    <w:rsid w:val="00140423"/>
    <w:rsid w:val="00151A16"/>
    <w:rsid w:val="001C412A"/>
    <w:rsid w:val="001D6AA0"/>
    <w:rsid w:val="001F2BCA"/>
    <w:rsid w:val="001F30D6"/>
    <w:rsid w:val="002169B5"/>
    <w:rsid w:val="002D5ED3"/>
    <w:rsid w:val="00301204"/>
    <w:rsid w:val="00346313"/>
    <w:rsid w:val="00357191"/>
    <w:rsid w:val="003C6B91"/>
    <w:rsid w:val="00411867"/>
    <w:rsid w:val="00420370"/>
    <w:rsid w:val="00424C64"/>
    <w:rsid w:val="00431E31"/>
    <w:rsid w:val="00442514"/>
    <w:rsid w:val="004C0241"/>
    <w:rsid w:val="00500736"/>
    <w:rsid w:val="00501573"/>
    <w:rsid w:val="00515D19"/>
    <w:rsid w:val="005222BC"/>
    <w:rsid w:val="00597AC0"/>
    <w:rsid w:val="005B2591"/>
    <w:rsid w:val="005E23F4"/>
    <w:rsid w:val="006453C4"/>
    <w:rsid w:val="00664349"/>
    <w:rsid w:val="006F1F1C"/>
    <w:rsid w:val="00743D56"/>
    <w:rsid w:val="00804464"/>
    <w:rsid w:val="00826C82"/>
    <w:rsid w:val="00862AB8"/>
    <w:rsid w:val="008A758A"/>
    <w:rsid w:val="009075FE"/>
    <w:rsid w:val="00920D1B"/>
    <w:rsid w:val="00957953"/>
    <w:rsid w:val="00965968"/>
    <w:rsid w:val="00981D70"/>
    <w:rsid w:val="00990F24"/>
    <w:rsid w:val="009B50BA"/>
    <w:rsid w:val="009C64DD"/>
    <w:rsid w:val="00A24905"/>
    <w:rsid w:val="00A67582"/>
    <w:rsid w:val="00B22E1A"/>
    <w:rsid w:val="00B22F90"/>
    <w:rsid w:val="00B76C86"/>
    <w:rsid w:val="00C32960"/>
    <w:rsid w:val="00CA065E"/>
    <w:rsid w:val="00CB1FDF"/>
    <w:rsid w:val="00CB32AB"/>
    <w:rsid w:val="00D77520"/>
    <w:rsid w:val="00DA2629"/>
    <w:rsid w:val="00DE225F"/>
    <w:rsid w:val="00E35130"/>
    <w:rsid w:val="00E427AC"/>
    <w:rsid w:val="00E51249"/>
    <w:rsid w:val="00E60C74"/>
    <w:rsid w:val="00E9093E"/>
    <w:rsid w:val="00EF5988"/>
    <w:rsid w:val="00FA74E8"/>
    <w:rsid w:val="00FD1260"/>
    <w:rsid w:val="00FD15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2BC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36C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36C3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36C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36C3B"/>
    <w:rPr>
      <w:sz w:val="18"/>
      <w:szCs w:val="18"/>
    </w:rPr>
  </w:style>
  <w:style w:type="character" w:styleId="a5">
    <w:name w:val="annotation reference"/>
    <w:basedOn w:val="a0"/>
    <w:uiPriority w:val="99"/>
    <w:semiHidden/>
    <w:unhideWhenUsed/>
    <w:rsid w:val="00990F24"/>
    <w:rPr>
      <w:sz w:val="21"/>
      <w:szCs w:val="21"/>
    </w:rPr>
  </w:style>
  <w:style w:type="paragraph" w:styleId="a6">
    <w:name w:val="annotation text"/>
    <w:basedOn w:val="a"/>
    <w:link w:val="Char1"/>
    <w:uiPriority w:val="99"/>
    <w:semiHidden/>
    <w:unhideWhenUsed/>
    <w:rsid w:val="00990F24"/>
    <w:pPr>
      <w:jc w:val="left"/>
    </w:pPr>
  </w:style>
  <w:style w:type="character" w:customStyle="1" w:styleId="Char1">
    <w:name w:val="批注文字 Char"/>
    <w:basedOn w:val="a0"/>
    <w:link w:val="a6"/>
    <w:uiPriority w:val="99"/>
    <w:semiHidden/>
    <w:rsid w:val="00990F24"/>
  </w:style>
  <w:style w:type="paragraph" w:styleId="a7">
    <w:name w:val="annotation subject"/>
    <w:basedOn w:val="a6"/>
    <w:next w:val="a6"/>
    <w:link w:val="Char2"/>
    <w:uiPriority w:val="99"/>
    <w:semiHidden/>
    <w:unhideWhenUsed/>
    <w:rsid w:val="00990F24"/>
    <w:rPr>
      <w:b/>
      <w:bCs/>
    </w:rPr>
  </w:style>
  <w:style w:type="character" w:customStyle="1" w:styleId="Char2">
    <w:name w:val="批注主题 Char"/>
    <w:basedOn w:val="Char1"/>
    <w:link w:val="a7"/>
    <w:uiPriority w:val="99"/>
    <w:semiHidden/>
    <w:rsid w:val="00990F24"/>
    <w:rPr>
      <w:b/>
      <w:bCs/>
    </w:rPr>
  </w:style>
  <w:style w:type="paragraph" w:styleId="a8">
    <w:name w:val="Balloon Text"/>
    <w:basedOn w:val="a"/>
    <w:link w:val="Char3"/>
    <w:uiPriority w:val="99"/>
    <w:semiHidden/>
    <w:unhideWhenUsed/>
    <w:rsid w:val="00990F24"/>
    <w:rPr>
      <w:sz w:val="18"/>
      <w:szCs w:val="18"/>
    </w:rPr>
  </w:style>
  <w:style w:type="character" w:customStyle="1" w:styleId="Char3">
    <w:name w:val="批注框文本 Char"/>
    <w:basedOn w:val="a0"/>
    <w:link w:val="a8"/>
    <w:uiPriority w:val="99"/>
    <w:semiHidden/>
    <w:rsid w:val="00990F24"/>
    <w:rPr>
      <w:sz w:val="18"/>
      <w:szCs w:val="18"/>
    </w:rPr>
  </w:style>
  <w:style w:type="character" w:styleId="a9">
    <w:name w:val="Hyperlink"/>
    <w:basedOn w:val="a0"/>
    <w:uiPriority w:val="99"/>
    <w:semiHidden/>
    <w:unhideWhenUsed/>
    <w:rsid w:val="00424C64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javascript:SLC(14668,0)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8DD415A-4205-4DA1-B45C-6C7AC94144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424</Words>
  <Characters>2420</Characters>
  <Application>Microsoft Office Word</Application>
  <DocSecurity>0</DocSecurity>
  <Lines>20</Lines>
  <Paragraphs>5</Paragraphs>
  <ScaleCrop>false</ScaleCrop>
  <Company>盐田区政府</Company>
  <LinksUpToDate>false</LinksUpToDate>
  <CharactersWithSpaces>2839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煮ۜ㶰ˍ䲀ۖ䫸ˍꥀل氈ܑ恰ܑ乘ˍ䫸ˍὐۯ퇤ԓ䫸ˍ감ل䪸ˍ䃘ˍ䪘ˍ䃘ˍ䫸ˍ椰ܑ몰܈䃘ˍ栘ܑ</dc:creator>
  <cp:lastModifiedBy>㉐څꀀް숀ٿ꾀ް耀ړ肀ړ</cp:lastModifiedBy>
  <cp:revision>7</cp:revision>
  <cp:lastPrinted>2016-06-28T08:06:00Z</cp:lastPrinted>
  <dcterms:created xsi:type="dcterms:W3CDTF">2016-06-28T03:30:00Z</dcterms:created>
  <dcterms:modified xsi:type="dcterms:W3CDTF">2016-06-28T08:13:00Z</dcterms:modified>
</cp:coreProperties>
</file>