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80" w:firstLineChars="20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大赛奖项设置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专家评分90分及以上1名，奖金100万元；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专家评分80分及以上2名，奖金各50万元；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专家评分70分及以上3名，奖金各20万元；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专家评分60分及以上4名，奖金各5万元；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奖项合计：1+2+3+4=10个。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奖金合计：1*100+2*50+3*20+4*5=280万元。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/>
          <w:lang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参赛企业需为注册地在盐田区的独立法人企业，且</w:t>
      </w:r>
      <w:r>
        <w:rPr>
          <w:rFonts w:hint="eastAsia" w:ascii="仿宋_GB2312" w:eastAsia="仿宋_GB2312"/>
          <w:b w:val="0"/>
          <w:bCs w:val="0"/>
          <w:sz w:val="32"/>
          <w:szCs w:val="32"/>
          <w:lang w:val="en-US" w:eastAsia="zh-CN"/>
        </w:rPr>
        <w:t>获奖项目需达到项目评定要求，即评分达标。若多个项目均符合条件，则按分数由高至低排序依次选取获奖项目，未获奖项目可参与其他奖项评选，若无项目符合条件则奖项轮空。</w:t>
      </w:r>
    </w:p>
    <w:p>
      <w:bookmarkStart w:id="0" w:name="_GoBack"/>
      <w:bookmarkEnd w:id="0"/>
    </w:p>
    <w:sectPr>
      <w:footerReference r:id="rId3" w:type="default"/>
      <w:pgSz w:w="11906" w:h="16838"/>
      <w:pgMar w:top="2098" w:right="1531" w:bottom="1984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CC"/>
    <w:family w:val="roman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WAAAAZHJzL1BLAQIUABQAAAAIAIdO4kCzSVju0AAAAAUBAAAPAAAAAAAAAAEAIAAAADgAAABk&#10;cnMvZG93bnJldi54bWxQSwECFAAUAAAACACHTuJAa4X5+zECAABhBAAADgAAAAAAAAABACAAAAA1&#10;AQAAZHJzL2Uyb0RvYy54bWxQSwUGAAAAAAYABgBZAQAA2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1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AA28B01"/>
    <w:rsid w:val="FAA28B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2023-11-13T16:47:00Z</dcterms:created>
  <dc:creator>yantian</dc:creator>
  <cp:lastModifiedBy>yantian</cp:lastModifiedBy>
  <dcterms:modified xsi:type="dcterms:W3CDTF">2023-11-13T16:47:53Z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</Properties>
</file>